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6DA9" w14:textId="5D1420F9" w:rsidR="002F29B2" w:rsidRPr="002F29B2" w:rsidRDefault="002F29B2" w:rsidP="00D156E1">
      <w:pPr>
        <w:rPr>
          <w:rFonts w:ascii="Nirmala UI" w:hAnsi="Nirmala UI" w:cs="Nirmala UI"/>
          <w:sz w:val="20"/>
          <w:szCs w:val="20"/>
        </w:rPr>
      </w:pPr>
      <w:r w:rsidRPr="002F29B2">
        <w:rPr>
          <w:rFonts w:ascii="Nirmala UI" w:hAnsi="Nirmala UI" w:cs="Nirmala UI"/>
          <w:sz w:val="20"/>
          <w:szCs w:val="20"/>
        </w:rPr>
        <w:t>Community Mental Health Association of Michigan</w:t>
      </w:r>
    </w:p>
    <w:p w14:paraId="2585E190" w14:textId="060F4307" w:rsidR="006073C2" w:rsidRDefault="001F14EF" w:rsidP="00D156E1">
      <w:pPr>
        <w:rPr>
          <w:rFonts w:ascii="Nirmala UI" w:hAnsi="Nirmala UI" w:cs="Nirmala UI"/>
          <w:sz w:val="28"/>
          <w:szCs w:val="28"/>
        </w:rPr>
      </w:pPr>
      <w:r>
        <w:rPr>
          <w:rFonts w:ascii="Nirmala UI" w:hAnsi="Nirmala UI" w:cs="Nirmala UI"/>
          <w:sz w:val="28"/>
          <w:szCs w:val="28"/>
        </w:rPr>
        <w:t xml:space="preserve">Analysis of SB 597 and 598 and </w:t>
      </w:r>
      <w:r w:rsidR="006073C2">
        <w:rPr>
          <w:rFonts w:ascii="Nirmala UI" w:hAnsi="Nirmala UI" w:cs="Nirmala UI"/>
          <w:sz w:val="28"/>
          <w:szCs w:val="28"/>
        </w:rPr>
        <w:t xml:space="preserve">a concrete set of alternatives to </w:t>
      </w:r>
    </w:p>
    <w:p w14:paraId="1629CF30" w14:textId="560D66E2" w:rsidR="00663BFC" w:rsidRPr="00663BFC" w:rsidRDefault="00663BFC" w:rsidP="00D156E1">
      <w:pPr>
        <w:rPr>
          <w:rFonts w:ascii="Nirmala UI" w:hAnsi="Nirmala UI" w:cs="Nirmala UI"/>
          <w:sz w:val="28"/>
          <w:szCs w:val="28"/>
        </w:rPr>
      </w:pPr>
      <w:r w:rsidRPr="00663BFC">
        <w:rPr>
          <w:rFonts w:ascii="Nirmala UI" w:hAnsi="Nirmala UI" w:cs="Nirmala UI"/>
          <w:sz w:val="28"/>
          <w:szCs w:val="28"/>
        </w:rPr>
        <w:t>to advance Michigan’s public mental health system</w:t>
      </w:r>
    </w:p>
    <w:p w14:paraId="44668CA4" w14:textId="77777777" w:rsidR="00663BFC" w:rsidRDefault="00663BFC" w:rsidP="00D156E1">
      <w:pPr>
        <w:rPr>
          <w:rFonts w:ascii="Nirmala UI" w:hAnsi="Nirmala UI" w:cs="Nirmala UI"/>
          <w:sz w:val="20"/>
          <w:szCs w:val="20"/>
        </w:rPr>
      </w:pPr>
    </w:p>
    <w:p w14:paraId="4F7D58DA" w14:textId="2F113A56" w:rsidR="00663BFC" w:rsidRDefault="000175E4" w:rsidP="00B1686A">
      <w:pPr>
        <w:rPr>
          <w:rFonts w:ascii="Nirmala UI" w:hAnsi="Nirmala UI" w:cs="Nirmala UI"/>
          <w:sz w:val="20"/>
          <w:szCs w:val="20"/>
        </w:rPr>
      </w:pPr>
      <w:r>
        <w:rPr>
          <w:rFonts w:ascii="Nirmala UI" w:hAnsi="Nirmala UI" w:cs="Nirmala UI"/>
          <w:sz w:val="20"/>
          <w:szCs w:val="20"/>
        </w:rPr>
        <w:t>There is currently a set of bills in the Michigan Senate</w:t>
      </w:r>
      <w:r w:rsidR="00F374CB">
        <w:rPr>
          <w:rFonts w:ascii="Nirmala UI" w:hAnsi="Nirmala UI" w:cs="Nirmala UI"/>
          <w:sz w:val="20"/>
          <w:szCs w:val="20"/>
        </w:rPr>
        <w:t>, SB 597 and 598,</w:t>
      </w:r>
      <w:r>
        <w:rPr>
          <w:rFonts w:ascii="Nirmala UI" w:hAnsi="Nirmala UI" w:cs="Nirmala UI"/>
          <w:sz w:val="20"/>
          <w:szCs w:val="20"/>
        </w:rPr>
        <w:t xml:space="preserve"> that, if passed, would </w:t>
      </w:r>
      <w:r w:rsidR="00C34729">
        <w:rPr>
          <w:rFonts w:ascii="Nirmala UI" w:hAnsi="Nirmala UI" w:cs="Nirmala UI"/>
          <w:sz w:val="20"/>
          <w:szCs w:val="20"/>
        </w:rPr>
        <w:t>not address some of the most urgent and clear-cut areas of advancement for Michigan’s public system</w:t>
      </w:r>
      <w:r w:rsidR="00595A7B">
        <w:rPr>
          <w:rFonts w:ascii="Nirmala UI" w:hAnsi="Nirmala UI" w:cs="Nirmala UI"/>
          <w:sz w:val="20"/>
          <w:szCs w:val="20"/>
        </w:rPr>
        <w:t>. Instead, these bills would</w:t>
      </w:r>
      <w:r w:rsidR="00C34729">
        <w:rPr>
          <w:rFonts w:ascii="Nirmala UI" w:hAnsi="Nirmala UI" w:cs="Nirmala UI"/>
          <w:sz w:val="20"/>
          <w:szCs w:val="20"/>
        </w:rPr>
        <w:t xml:space="preserve"> </w:t>
      </w:r>
      <w:r w:rsidR="00C34729" w:rsidRPr="00595A7B">
        <w:rPr>
          <w:rFonts w:ascii="Nirmala UI" w:hAnsi="Nirmala UI" w:cs="Nirmala UI"/>
          <w:b/>
          <w:bCs/>
          <w:sz w:val="20"/>
          <w:szCs w:val="20"/>
        </w:rPr>
        <w:t>shatter</w:t>
      </w:r>
      <w:r w:rsidRPr="00595A7B">
        <w:rPr>
          <w:rFonts w:ascii="Nirmala UI" w:hAnsi="Nirmala UI" w:cs="Nirmala UI"/>
          <w:b/>
          <w:bCs/>
          <w:sz w:val="20"/>
          <w:szCs w:val="20"/>
        </w:rPr>
        <w:t xml:space="preserve"> Michigan’s</w:t>
      </w:r>
      <w:r w:rsidR="00C34729" w:rsidRPr="00595A7B">
        <w:rPr>
          <w:rFonts w:ascii="Nirmala UI" w:hAnsi="Nirmala UI" w:cs="Nirmala UI"/>
          <w:b/>
          <w:bCs/>
          <w:sz w:val="20"/>
          <w:szCs w:val="20"/>
        </w:rPr>
        <w:t>, nationally</w:t>
      </w:r>
      <w:r w:rsidR="006C7F45" w:rsidRPr="00595A7B">
        <w:rPr>
          <w:rFonts w:ascii="Nirmala UI" w:hAnsi="Nirmala UI" w:cs="Nirmala UI"/>
          <w:b/>
          <w:bCs/>
          <w:sz w:val="20"/>
          <w:szCs w:val="20"/>
        </w:rPr>
        <w:t xml:space="preserve"> </w:t>
      </w:r>
      <w:r w:rsidR="00C34729" w:rsidRPr="00595A7B">
        <w:rPr>
          <w:rFonts w:ascii="Nirmala UI" w:hAnsi="Nirmala UI" w:cs="Nirmala UI"/>
          <w:b/>
          <w:bCs/>
          <w:sz w:val="20"/>
          <w:szCs w:val="20"/>
        </w:rPr>
        <w:t xml:space="preserve">recognized </w:t>
      </w:r>
      <w:r w:rsidRPr="00595A7B">
        <w:rPr>
          <w:rFonts w:ascii="Nirmala UI" w:hAnsi="Nirmala UI" w:cs="Nirmala UI"/>
          <w:b/>
          <w:bCs/>
          <w:sz w:val="20"/>
          <w:szCs w:val="20"/>
        </w:rPr>
        <w:t>public mental health system</w:t>
      </w:r>
      <w:r>
        <w:rPr>
          <w:rFonts w:ascii="Nirmala UI" w:hAnsi="Nirmala UI" w:cs="Nirmala UI"/>
          <w:sz w:val="20"/>
          <w:szCs w:val="20"/>
        </w:rPr>
        <w:t xml:space="preserve">, its Community Mental Health </w:t>
      </w:r>
      <w:r w:rsidR="003C07AB">
        <w:rPr>
          <w:rFonts w:ascii="Nirmala UI" w:hAnsi="Nirmala UI" w:cs="Nirmala UI"/>
          <w:sz w:val="20"/>
          <w:szCs w:val="20"/>
        </w:rPr>
        <w:t>(CMH) s</w:t>
      </w:r>
      <w:r>
        <w:rPr>
          <w:rFonts w:ascii="Nirmala UI" w:hAnsi="Nirmala UI" w:cs="Nirmala UI"/>
          <w:sz w:val="20"/>
          <w:szCs w:val="20"/>
        </w:rPr>
        <w:t>ystem</w:t>
      </w:r>
      <w:r w:rsidR="009118FF">
        <w:rPr>
          <w:rFonts w:ascii="Nirmala UI" w:hAnsi="Nirmala UI" w:cs="Nirmala UI"/>
          <w:sz w:val="20"/>
          <w:szCs w:val="20"/>
        </w:rPr>
        <w:t>,</w:t>
      </w:r>
      <w:r w:rsidR="00595A7B" w:rsidRPr="00595A7B">
        <w:rPr>
          <w:rFonts w:ascii="Nirmala UI" w:hAnsi="Nirmala UI" w:cs="Nirmala UI"/>
          <w:sz w:val="20"/>
          <w:szCs w:val="20"/>
        </w:rPr>
        <w:t xml:space="preserve"> </w:t>
      </w:r>
      <w:r w:rsidR="00595A7B">
        <w:rPr>
          <w:rFonts w:ascii="Nirmala UI" w:hAnsi="Nirmala UI" w:cs="Nirmala UI"/>
          <w:sz w:val="20"/>
          <w:szCs w:val="20"/>
        </w:rPr>
        <w:t>the public Medicaid health plans [</w:t>
      </w:r>
      <w:r w:rsidR="00595A7B" w:rsidRPr="00431C03">
        <w:rPr>
          <w:rFonts w:ascii="Nirmala UI" w:hAnsi="Nirmala UI" w:cs="Nirmala UI"/>
          <w:sz w:val="20"/>
          <w:szCs w:val="20"/>
        </w:rPr>
        <w:t>in federal terms, Prepaid Inpatient Health Plan (PIHP)</w:t>
      </w:r>
      <w:r w:rsidR="00595A7B">
        <w:rPr>
          <w:rFonts w:ascii="Nirmala UI" w:hAnsi="Nirmala UI" w:cs="Nirmala UI"/>
          <w:sz w:val="20"/>
          <w:szCs w:val="20"/>
        </w:rPr>
        <w:t>], and the system’s</w:t>
      </w:r>
      <w:r w:rsidR="009118FF">
        <w:rPr>
          <w:rFonts w:ascii="Nirmala UI" w:hAnsi="Nirmala UI" w:cs="Nirmala UI"/>
          <w:sz w:val="20"/>
          <w:szCs w:val="20"/>
        </w:rPr>
        <w:t xml:space="preserve"> network of providers</w:t>
      </w:r>
      <w:r w:rsidR="00595A7B">
        <w:rPr>
          <w:rFonts w:ascii="Nirmala UI" w:hAnsi="Nirmala UI" w:cs="Nirmala UI"/>
          <w:sz w:val="20"/>
          <w:szCs w:val="20"/>
        </w:rPr>
        <w:t xml:space="preserve"> – a system that Michiganders have relied upon, for years, for high quality mental healthcare. </w:t>
      </w:r>
    </w:p>
    <w:p w14:paraId="53301668" w14:textId="77777777" w:rsidR="003B5BBF" w:rsidRDefault="003B5BBF" w:rsidP="00B1686A">
      <w:pPr>
        <w:pBdr>
          <w:bottom w:val="single" w:sz="4" w:space="1" w:color="auto"/>
        </w:pBdr>
        <w:rPr>
          <w:rFonts w:ascii="Nirmala UI" w:hAnsi="Nirmala UI" w:cs="Nirmala UI"/>
          <w:sz w:val="28"/>
          <w:szCs w:val="28"/>
        </w:rPr>
      </w:pPr>
    </w:p>
    <w:p w14:paraId="172A0A1B" w14:textId="6B95216C" w:rsidR="00F374CB" w:rsidRPr="00B62BEB" w:rsidRDefault="00F374CB" w:rsidP="00B1686A">
      <w:pPr>
        <w:pBdr>
          <w:bottom w:val="single" w:sz="4" w:space="1" w:color="auto"/>
        </w:pBdr>
        <w:rPr>
          <w:rFonts w:ascii="Nirmala UI" w:hAnsi="Nirmala UI" w:cs="Nirmala UI"/>
          <w:sz w:val="28"/>
          <w:szCs w:val="28"/>
        </w:rPr>
      </w:pPr>
      <w:r w:rsidRPr="00B62BEB">
        <w:rPr>
          <w:rFonts w:ascii="Nirmala UI" w:hAnsi="Nirmala UI" w:cs="Nirmala UI"/>
          <w:sz w:val="28"/>
          <w:szCs w:val="28"/>
        </w:rPr>
        <w:t xml:space="preserve">The </w:t>
      </w:r>
      <w:r w:rsidR="00163A4C">
        <w:rPr>
          <w:rFonts w:ascii="Nirmala UI" w:hAnsi="Nirmala UI" w:cs="Nirmala UI"/>
          <w:sz w:val="28"/>
          <w:szCs w:val="28"/>
        </w:rPr>
        <w:t>Harm that</w:t>
      </w:r>
      <w:r w:rsidRPr="00B62BEB">
        <w:rPr>
          <w:rFonts w:ascii="Nirmala UI" w:hAnsi="Nirmala UI" w:cs="Nirmala UI"/>
          <w:sz w:val="28"/>
          <w:szCs w:val="28"/>
        </w:rPr>
        <w:t xml:space="preserve"> </w:t>
      </w:r>
      <w:r w:rsidR="00AD0529" w:rsidRPr="00B62BEB">
        <w:rPr>
          <w:rFonts w:ascii="Nirmala UI" w:hAnsi="Nirmala UI" w:cs="Nirmala UI"/>
          <w:sz w:val="28"/>
          <w:szCs w:val="28"/>
        </w:rPr>
        <w:t>S</w:t>
      </w:r>
      <w:r w:rsidRPr="00B62BEB">
        <w:rPr>
          <w:rFonts w:ascii="Nirmala UI" w:hAnsi="Nirmala UI" w:cs="Nirmala UI"/>
          <w:sz w:val="28"/>
          <w:szCs w:val="28"/>
        </w:rPr>
        <w:t xml:space="preserve">enate </w:t>
      </w:r>
      <w:r w:rsidR="00AD0529" w:rsidRPr="00B62BEB">
        <w:rPr>
          <w:rFonts w:ascii="Nirmala UI" w:hAnsi="Nirmala UI" w:cs="Nirmala UI"/>
          <w:sz w:val="28"/>
          <w:szCs w:val="28"/>
        </w:rPr>
        <w:t>B</w:t>
      </w:r>
      <w:r w:rsidRPr="00B62BEB">
        <w:rPr>
          <w:rFonts w:ascii="Nirmala UI" w:hAnsi="Nirmala UI" w:cs="Nirmala UI"/>
          <w:sz w:val="28"/>
          <w:szCs w:val="28"/>
        </w:rPr>
        <w:t>ills</w:t>
      </w:r>
      <w:r w:rsidR="00B62BEB">
        <w:rPr>
          <w:rFonts w:ascii="Nirmala UI" w:hAnsi="Nirmala UI" w:cs="Nirmala UI"/>
          <w:sz w:val="28"/>
          <w:szCs w:val="28"/>
        </w:rPr>
        <w:t xml:space="preserve"> 597 and 598</w:t>
      </w:r>
      <w:r w:rsidR="00163A4C">
        <w:rPr>
          <w:rFonts w:ascii="Nirmala UI" w:hAnsi="Nirmala UI" w:cs="Nirmala UI"/>
          <w:sz w:val="28"/>
          <w:szCs w:val="28"/>
        </w:rPr>
        <w:t xml:space="preserve"> will cause</w:t>
      </w:r>
    </w:p>
    <w:p w14:paraId="1049FD39" w14:textId="36D65C25" w:rsidR="00F374CB" w:rsidRDefault="00F374CB" w:rsidP="00B1686A">
      <w:pPr>
        <w:rPr>
          <w:rFonts w:ascii="Nirmala UI" w:hAnsi="Nirmala UI" w:cs="Nirmala UI"/>
          <w:sz w:val="20"/>
          <w:szCs w:val="20"/>
        </w:rPr>
      </w:pPr>
    </w:p>
    <w:p w14:paraId="1BD9D88D" w14:textId="5554E694" w:rsidR="00666053" w:rsidRPr="00BA1F69" w:rsidRDefault="00666053" w:rsidP="00B1686A">
      <w:pPr>
        <w:rPr>
          <w:rFonts w:ascii="Nirmala UI" w:hAnsi="Nirmala UI" w:cs="Nirmala UI"/>
          <w:b/>
          <w:bCs/>
          <w:sz w:val="20"/>
          <w:szCs w:val="20"/>
        </w:rPr>
      </w:pPr>
      <w:r w:rsidRPr="006A3947">
        <w:rPr>
          <w:rFonts w:ascii="Nirmala UI" w:hAnsi="Nirmala UI" w:cs="Nirmala UI"/>
          <w:b/>
          <w:bCs/>
          <w:sz w:val="20"/>
          <w:szCs w:val="20"/>
        </w:rPr>
        <w:t>1. T</w:t>
      </w:r>
      <w:r w:rsidRPr="00666053">
        <w:rPr>
          <w:rFonts w:ascii="Nirmala UI" w:hAnsi="Nirmala UI" w:cs="Nirmala UI"/>
          <w:b/>
          <w:bCs/>
          <w:sz w:val="20"/>
          <w:szCs w:val="20"/>
        </w:rPr>
        <w:t>he</w:t>
      </w:r>
      <w:r w:rsidR="006A3947">
        <w:rPr>
          <w:rFonts w:ascii="Nirmala UI" w:hAnsi="Nirmala UI" w:cs="Nirmala UI"/>
          <w:b/>
          <w:bCs/>
          <w:sz w:val="20"/>
          <w:szCs w:val="20"/>
        </w:rPr>
        <w:t>se</w:t>
      </w:r>
      <w:r w:rsidRPr="00666053">
        <w:rPr>
          <w:rFonts w:ascii="Nirmala UI" w:hAnsi="Nirmala UI" w:cs="Nirmala UI"/>
          <w:b/>
          <w:bCs/>
          <w:sz w:val="20"/>
          <w:szCs w:val="20"/>
        </w:rPr>
        <w:t xml:space="preserve"> bills move from a low overhead to high overhead system</w:t>
      </w:r>
      <w:r w:rsidR="001F14EF">
        <w:rPr>
          <w:rFonts w:ascii="Nirmala UI" w:hAnsi="Nirmala UI" w:cs="Nirmala UI"/>
          <w:b/>
          <w:bCs/>
          <w:sz w:val="20"/>
          <w:szCs w:val="20"/>
        </w:rPr>
        <w:t>.</w:t>
      </w:r>
      <w:r w:rsidRPr="00A71935">
        <w:rPr>
          <w:rFonts w:ascii="Nirmala UI" w:hAnsi="Nirmala UI" w:cs="Nirmala UI"/>
          <w:sz w:val="20"/>
          <w:szCs w:val="20"/>
        </w:rPr>
        <w:t xml:space="preserve"> </w:t>
      </w:r>
      <w:r w:rsidR="00161823">
        <w:rPr>
          <w:rFonts w:ascii="Nirmala UI" w:hAnsi="Nirmala UI" w:cs="Nirmala UI"/>
          <w:sz w:val="20"/>
          <w:szCs w:val="20"/>
        </w:rPr>
        <w:t xml:space="preserve">Under these bills, </w:t>
      </w:r>
      <w:r w:rsidR="00161823" w:rsidRPr="00A71935">
        <w:rPr>
          <w:rFonts w:ascii="Nirmala UI" w:hAnsi="Nirmala UI" w:cs="Nirmala UI"/>
          <w:sz w:val="20"/>
          <w:szCs w:val="20"/>
        </w:rPr>
        <w:t>private</w:t>
      </w:r>
      <w:r w:rsidR="00161823">
        <w:rPr>
          <w:rFonts w:ascii="Nirmala UI" w:hAnsi="Nirmala UI" w:cs="Nirmala UI"/>
          <w:sz w:val="20"/>
          <w:szCs w:val="20"/>
        </w:rPr>
        <w:t xml:space="preserve"> health insurance companies would take over the management of the financing of Michigan’s public mental health system. These</w:t>
      </w:r>
      <w:r w:rsidR="006A3947">
        <w:rPr>
          <w:rFonts w:ascii="Nirmala UI" w:hAnsi="Nirmala UI" w:cs="Nirmala UI"/>
          <w:sz w:val="20"/>
          <w:szCs w:val="20"/>
        </w:rPr>
        <w:t xml:space="preserve"> companies, known as Medicaid Health Plans, have</w:t>
      </w:r>
      <w:r w:rsidR="000F74AC">
        <w:rPr>
          <w:rFonts w:ascii="Nirmala UI" w:hAnsi="Nirmala UI" w:cs="Nirmala UI"/>
          <w:sz w:val="20"/>
          <w:szCs w:val="20"/>
        </w:rPr>
        <w:t xml:space="preserve"> </w:t>
      </w:r>
      <w:r w:rsidRPr="00A71935">
        <w:rPr>
          <w:rFonts w:ascii="Nirmala UI" w:hAnsi="Nirmala UI" w:cs="Nirmala UI"/>
          <w:sz w:val="20"/>
          <w:szCs w:val="20"/>
        </w:rPr>
        <w:t>overhead</w:t>
      </w:r>
      <w:r w:rsidR="00161823">
        <w:rPr>
          <w:rFonts w:ascii="Nirmala UI" w:hAnsi="Nirmala UI" w:cs="Nirmala UI"/>
          <w:sz w:val="20"/>
          <w:szCs w:val="20"/>
        </w:rPr>
        <w:t xml:space="preserve"> rate</w:t>
      </w:r>
      <w:r w:rsidR="000F74AC">
        <w:rPr>
          <w:rFonts w:ascii="Nirmala UI" w:hAnsi="Nirmala UI" w:cs="Nirmala UI"/>
          <w:sz w:val="20"/>
          <w:szCs w:val="20"/>
        </w:rPr>
        <w:t>s</w:t>
      </w:r>
      <w:r w:rsidR="006A3947">
        <w:rPr>
          <w:rFonts w:ascii="Nirmala UI" w:hAnsi="Nirmala UI" w:cs="Nirmala UI"/>
          <w:sz w:val="20"/>
          <w:szCs w:val="20"/>
        </w:rPr>
        <w:t>, including profits,</w:t>
      </w:r>
      <w:r w:rsidR="00161823">
        <w:rPr>
          <w:rFonts w:ascii="Nirmala UI" w:hAnsi="Nirmala UI" w:cs="Nirmala UI"/>
          <w:sz w:val="20"/>
          <w:szCs w:val="20"/>
        </w:rPr>
        <w:t xml:space="preserve"> of</w:t>
      </w:r>
      <w:r w:rsidR="006A3947">
        <w:rPr>
          <w:rFonts w:ascii="Nirmala UI" w:hAnsi="Nirmala UI" w:cs="Nirmala UI"/>
          <w:sz w:val="20"/>
          <w:szCs w:val="20"/>
        </w:rPr>
        <w:t xml:space="preserve"> </w:t>
      </w:r>
      <w:r w:rsidR="00B62BEB">
        <w:rPr>
          <w:rFonts w:ascii="Nirmala UI" w:hAnsi="Nirmala UI" w:cs="Nirmala UI"/>
          <w:sz w:val="20"/>
          <w:szCs w:val="20"/>
        </w:rPr>
        <w:t>15</w:t>
      </w:r>
      <w:r w:rsidR="006A3947">
        <w:rPr>
          <w:rFonts w:ascii="Nirmala UI" w:hAnsi="Nirmala UI" w:cs="Nirmala UI"/>
          <w:sz w:val="20"/>
          <w:szCs w:val="20"/>
        </w:rPr>
        <w:t xml:space="preserve">% </w:t>
      </w:r>
      <w:r w:rsidR="00B62BEB">
        <w:t>(</w:t>
      </w:r>
      <w:hyperlink r:id="rId8" w:history="1">
        <w:r w:rsidR="00B62BEB" w:rsidRPr="00E847A7">
          <w:rPr>
            <w:rStyle w:val="Hyperlink"/>
          </w:rPr>
          <w:t>Senate Fiscal Agency Analysis</w:t>
        </w:r>
      </w:hyperlink>
      <w:r w:rsidR="00B62BEB">
        <w:t xml:space="preserve"> and </w:t>
      </w:r>
      <w:hyperlink r:id="rId9" w:history="1">
        <w:r w:rsidR="00B62BEB">
          <w:rPr>
            <w:rStyle w:val="Hyperlink"/>
          </w:rPr>
          <w:t>Milliman’s n</w:t>
        </w:r>
        <w:r w:rsidR="00B62BEB" w:rsidRPr="00C34729">
          <w:rPr>
            <w:rStyle w:val="Hyperlink"/>
          </w:rPr>
          <w:t>ational study data)</w:t>
        </w:r>
      </w:hyperlink>
      <w:r w:rsidR="00B62BEB">
        <w:rPr>
          <w:rFonts w:ascii="Nirmala UI" w:hAnsi="Nirmala UI" w:cs="Nirmala UI"/>
          <w:sz w:val="20"/>
          <w:szCs w:val="20"/>
        </w:rPr>
        <w:t xml:space="preserve">. </w:t>
      </w:r>
      <w:r w:rsidR="006A3947">
        <w:rPr>
          <w:rFonts w:ascii="Nirmala UI" w:hAnsi="Nirmala UI" w:cs="Nirmala UI"/>
          <w:sz w:val="20"/>
          <w:szCs w:val="20"/>
        </w:rPr>
        <w:t xml:space="preserve">This </w:t>
      </w:r>
      <w:r w:rsidR="00416CF7">
        <w:rPr>
          <w:rFonts w:ascii="Nirmala UI" w:hAnsi="Nirmala UI" w:cs="Nirmala UI"/>
          <w:sz w:val="20"/>
          <w:szCs w:val="20"/>
        </w:rPr>
        <w:t xml:space="preserve">overhead </w:t>
      </w:r>
      <w:r w:rsidR="006A3947">
        <w:rPr>
          <w:rFonts w:ascii="Nirmala UI" w:hAnsi="Nirmala UI" w:cs="Nirmala UI"/>
          <w:sz w:val="20"/>
          <w:szCs w:val="20"/>
        </w:rPr>
        <w:t>rate</w:t>
      </w:r>
      <w:r w:rsidRPr="00A71935">
        <w:rPr>
          <w:rFonts w:ascii="Nirmala UI" w:hAnsi="Nirmala UI" w:cs="Nirmala UI"/>
          <w:sz w:val="20"/>
          <w:szCs w:val="20"/>
        </w:rPr>
        <w:t xml:space="preserve"> is </w:t>
      </w:r>
      <w:r w:rsidR="00B62BEB">
        <w:rPr>
          <w:rFonts w:ascii="Nirmala UI" w:hAnsi="Nirmala UI" w:cs="Nirmala UI"/>
          <w:b/>
          <w:bCs/>
          <w:sz w:val="20"/>
          <w:szCs w:val="20"/>
        </w:rPr>
        <w:t>2</w:t>
      </w:r>
      <w:r w:rsidRPr="00416CF7">
        <w:rPr>
          <w:rFonts w:ascii="Nirmala UI" w:hAnsi="Nirmala UI" w:cs="Nirmala UI"/>
          <w:b/>
          <w:bCs/>
          <w:sz w:val="20"/>
          <w:szCs w:val="20"/>
        </w:rPr>
        <w:t>.5 times higher than the 6</w:t>
      </w:r>
      <w:r w:rsidR="00B62BEB">
        <w:rPr>
          <w:rFonts w:ascii="Nirmala UI" w:hAnsi="Nirmala UI" w:cs="Nirmala UI"/>
          <w:b/>
          <w:bCs/>
          <w:sz w:val="20"/>
          <w:szCs w:val="20"/>
        </w:rPr>
        <w:t>.2</w:t>
      </w:r>
      <w:r w:rsidRPr="00416CF7">
        <w:rPr>
          <w:rFonts w:ascii="Nirmala UI" w:hAnsi="Nirmala UI" w:cs="Nirmala UI"/>
          <w:b/>
          <w:bCs/>
          <w:sz w:val="20"/>
          <w:szCs w:val="20"/>
        </w:rPr>
        <w:t xml:space="preserve">% </w:t>
      </w:r>
      <w:r w:rsidR="00B62BEB">
        <w:rPr>
          <w:rFonts w:ascii="Nirmala UI" w:hAnsi="Nirmala UI" w:cs="Nirmala UI"/>
          <w:b/>
          <w:bCs/>
          <w:sz w:val="20"/>
          <w:szCs w:val="20"/>
        </w:rPr>
        <w:t xml:space="preserve">overhead rate </w:t>
      </w:r>
      <w:r w:rsidRPr="00416CF7">
        <w:rPr>
          <w:rFonts w:ascii="Nirmala UI" w:hAnsi="Nirmala UI" w:cs="Nirmala UI"/>
          <w:b/>
          <w:bCs/>
          <w:sz w:val="20"/>
          <w:szCs w:val="20"/>
        </w:rPr>
        <w:t xml:space="preserve">of the managed care </w:t>
      </w:r>
      <w:r w:rsidR="00161823" w:rsidRPr="00416CF7">
        <w:rPr>
          <w:rFonts w:ascii="Nirmala UI" w:hAnsi="Nirmala UI" w:cs="Nirmala UI"/>
          <w:b/>
          <w:bCs/>
          <w:sz w:val="20"/>
          <w:szCs w:val="20"/>
        </w:rPr>
        <w:t>operations</w:t>
      </w:r>
      <w:r w:rsidRPr="00416CF7">
        <w:rPr>
          <w:rFonts w:ascii="Nirmala UI" w:hAnsi="Nirmala UI" w:cs="Nirmala UI"/>
          <w:b/>
          <w:bCs/>
          <w:sz w:val="20"/>
          <w:szCs w:val="20"/>
        </w:rPr>
        <w:t xml:space="preserve"> of the state’s</w:t>
      </w:r>
      <w:r w:rsidR="00416CF7" w:rsidRPr="00416CF7">
        <w:rPr>
          <w:rFonts w:ascii="Nirmala UI" w:hAnsi="Nirmala UI" w:cs="Nirmala UI"/>
          <w:b/>
          <w:bCs/>
          <w:sz w:val="20"/>
          <w:szCs w:val="20"/>
        </w:rPr>
        <w:t xml:space="preserve"> public</w:t>
      </w:r>
      <w:r w:rsidRPr="00416CF7">
        <w:rPr>
          <w:rFonts w:ascii="Nirmala UI" w:hAnsi="Nirmala UI" w:cs="Nirmala UI"/>
          <w:b/>
          <w:bCs/>
          <w:sz w:val="20"/>
          <w:szCs w:val="20"/>
        </w:rPr>
        <w:t xml:space="preserve"> CMH system</w:t>
      </w:r>
      <w:r>
        <w:rPr>
          <w:rFonts w:ascii="Nirmala UI" w:hAnsi="Nirmala UI" w:cs="Nirmala UI"/>
          <w:sz w:val="20"/>
          <w:szCs w:val="20"/>
        </w:rPr>
        <w:t xml:space="preserve">. </w:t>
      </w:r>
      <w:r w:rsidR="00161823">
        <w:rPr>
          <w:rFonts w:ascii="Nirmala UI" w:hAnsi="Nirmala UI" w:cs="Nirmala UI"/>
          <w:sz w:val="20"/>
          <w:szCs w:val="20"/>
        </w:rPr>
        <w:t>Th</w:t>
      </w:r>
      <w:r w:rsidR="006A3947">
        <w:rPr>
          <w:rFonts w:ascii="Nirmala UI" w:hAnsi="Nirmala UI" w:cs="Nirmala UI"/>
          <w:sz w:val="20"/>
          <w:szCs w:val="20"/>
        </w:rPr>
        <w:t xml:space="preserve">is means that </w:t>
      </w:r>
      <w:r w:rsidR="006A3947" w:rsidRPr="00416CF7">
        <w:rPr>
          <w:rFonts w:ascii="Nirmala UI" w:hAnsi="Nirmala UI" w:cs="Nirmala UI"/>
          <w:sz w:val="20"/>
          <w:szCs w:val="20"/>
        </w:rPr>
        <w:t>only $</w:t>
      </w:r>
      <w:r w:rsidR="00B62BEB">
        <w:rPr>
          <w:rFonts w:ascii="Nirmala UI" w:hAnsi="Nirmala UI" w:cs="Nirmala UI"/>
          <w:sz w:val="20"/>
          <w:szCs w:val="20"/>
        </w:rPr>
        <w:t>85</w:t>
      </w:r>
      <w:r w:rsidR="006A3947" w:rsidRPr="00416CF7">
        <w:rPr>
          <w:rFonts w:ascii="Nirmala UI" w:hAnsi="Nirmala UI" w:cs="Nirmala UI"/>
          <w:sz w:val="20"/>
          <w:szCs w:val="20"/>
        </w:rPr>
        <w:t xml:space="preserve"> of every $100 dollars sent to these private health </w:t>
      </w:r>
      <w:r w:rsidR="00416CF7">
        <w:rPr>
          <w:rFonts w:ascii="Nirmala UI" w:hAnsi="Nirmala UI" w:cs="Nirmala UI"/>
          <w:sz w:val="20"/>
          <w:szCs w:val="20"/>
        </w:rPr>
        <w:t>insurance companies</w:t>
      </w:r>
      <w:r w:rsidR="006A3947" w:rsidRPr="00416CF7">
        <w:rPr>
          <w:rFonts w:ascii="Nirmala UI" w:hAnsi="Nirmala UI" w:cs="Nirmala UI"/>
          <w:sz w:val="20"/>
          <w:szCs w:val="20"/>
        </w:rPr>
        <w:t xml:space="preserve"> is used to provide health care</w:t>
      </w:r>
      <w:r w:rsidR="006A3947">
        <w:rPr>
          <w:rFonts w:ascii="Nirmala UI" w:hAnsi="Nirmala UI" w:cs="Nirmala UI"/>
          <w:sz w:val="20"/>
          <w:szCs w:val="20"/>
        </w:rPr>
        <w:t>, as compared to the $94 of every $100 provided to the CMH system</w:t>
      </w:r>
      <w:r w:rsidR="00416CF7">
        <w:rPr>
          <w:rFonts w:ascii="Nirmala UI" w:hAnsi="Nirmala UI" w:cs="Nirmala UI"/>
          <w:sz w:val="20"/>
          <w:szCs w:val="20"/>
        </w:rPr>
        <w:t xml:space="preserve"> that is used for care</w:t>
      </w:r>
      <w:r w:rsidR="006A3947">
        <w:rPr>
          <w:rFonts w:ascii="Nirmala UI" w:hAnsi="Nirmala UI" w:cs="Nirmala UI"/>
          <w:sz w:val="20"/>
          <w:szCs w:val="20"/>
        </w:rPr>
        <w:t xml:space="preserve">. If these bills become law, this difference would mean that </w:t>
      </w:r>
      <w:r w:rsidR="006A3947" w:rsidRPr="00BA1F69">
        <w:rPr>
          <w:rFonts w:ascii="Nirmala UI" w:hAnsi="Nirmala UI" w:cs="Nirmala UI"/>
          <w:b/>
          <w:bCs/>
          <w:sz w:val="20"/>
          <w:szCs w:val="20"/>
        </w:rPr>
        <w:t>$</w:t>
      </w:r>
      <w:r w:rsidR="006073C2">
        <w:rPr>
          <w:rFonts w:ascii="Nirmala UI" w:hAnsi="Nirmala UI" w:cs="Nirmala UI"/>
          <w:b/>
          <w:bCs/>
          <w:sz w:val="20"/>
          <w:szCs w:val="20"/>
        </w:rPr>
        <w:t>300</w:t>
      </w:r>
      <w:r w:rsidR="006A3947" w:rsidRPr="00BA1F69">
        <w:rPr>
          <w:rFonts w:ascii="Nirmala UI" w:hAnsi="Nirmala UI" w:cs="Nirmala UI"/>
          <w:b/>
          <w:bCs/>
          <w:sz w:val="20"/>
          <w:szCs w:val="20"/>
        </w:rPr>
        <w:t xml:space="preserve"> million in funds </w:t>
      </w:r>
      <w:r w:rsidR="00B62BEB">
        <w:rPr>
          <w:rFonts w:ascii="Nirmala UI" w:hAnsi="Nirmala UI" w:cs="Nirmala UI"/>
          <w:b/>
          <w:bCs/>
          <w:sz w:val="20"/>
          <w:szCs w:val="20"/>
        </w:rPr>
        <w:t>diverted, annually,</w:t>
      </w:r>
      <w:r w:rsidR="006A3947" w:rsidRPr="00BA1F69">
        <w:rPr>
          <w:rFonts w:ascii="Nirmala UI" w:hAnsi="Nirmala UI" w:cs="Nirmala UI"/>
          <w:b/>
          <w:bCs/>
          <w:sz w:val="20"/>
          <w:szCs w:val="20"/>
        </w:rPr>
        <w:t xml:space="preserve"> from the mental health care of Michiganders </w:t>
      </w:r>
      <w:r w:rsidR="00B62BEB">
        <w:rPr>
          <w:rFonts w:ascii="Nirmala UI" w:hAnsi="Nirmala UI" w:cs="Nirmala UI"/>
          <w:b/>
          <w:bCs/>
          <w:sz w:val="20"/>
          <w:szCs w:val="20"/>
        </w:rPr>
        <w:t>to health plan overhead and profits</w:t>
      </w:r>
      <w:r w:rsidR="006A3947" w:rsidRPr="00BA1F69">
        <w:rPr>
          <w:rFonts w:ascii="Nirmala UI" w:hAnsi="Nirmala UI" w:cs="Nirmala UI"/>
          <w:b/>
          <w:bCs/>
          <w:sz w:val="20"/>
          <w:szCs w:val="20"/>
        </w:rPr>
        <w:t>.</w:t>
      </w:r>
      <w:r w:rsidRPr="00BA1F69">
        <w:rPr>
          <w:rFonts w:ascii="Nirmala UI" w:hAnsi="Nirmala UI" w:cs="Nirmala UI"/>
          <w:b/>
          <w:bCs/>
          <w:sz w:val="20"/>
          <w:szCs w:val="20"/>
        </w:rPr>
        <w:t xml:space="preserve"> </w:t>
      </w:r>
    </w:p>
    <w:p w14:paraId="51E818F9" w14:textId="77777777" w:rsidR="006560FE" w:rsidRDefault="006560FE" w:rsidP="00990520">
      <w:pPr>
        <w:pStyle w:val="NoSpacing"/>
        <w:rPr>
          <w:rFonts w:ascii="Nirmala UI" w:hAnsi="Nirmala UI" w:cs="Nirmala UI"/>
          <w:b/>
          <w:bCs/>
          <w:sz w:val="20"/>
          <w:szCs w:val="20"/>
        </w:rPr>
      </w:pPr>
    </w:p>
    <w:p w14:paraId="22486A72" w14:textId="7628FE5B" w:rsidR="00990520" w:rsidRDefault="00762B29" w:rsidP="00990520">
      <w:pPr>
        <w:pStyle w:val="NoSpacing"/>
        <w:rPr>
          <w:rFonts w:ascii="Nirmala UI" w:hAnsi="Nirmala UI" w:cs="Nirmala UI"/>
          <w:sz w:val="20"/>
          <w:szCs w:val="20"/>
        </w:rPr>
      </w:pPr>
      <w:r>
        <w:rPr>
          <w:rFonts w:ascii="Nirmala UI" w:hAnsi="Nirmala UI" w:cs="Nirmala UI"/>
          <w:b/>
          <w:bCs/>
          <w:sz w:val="20"/>
          <w:szCs w:val="20"/>
        </w:rPr>
        <w:t>2</w:t>
      </w:r>
      <w:r w:rsidR="00990520" w:rsidRPr="00666053">
        <w:rPr>
          <w:rFonts w:ascii="Nirmala UI" w:hAnsi="Nirmala UI" w:cs="Nirmala UI"/>
          <w:b/>
          <w:bCs/>
          <w:sz w:val="20"/>
          <w:szCs w:val="20"/>
        </w:rPr>
        <w:t>. While the bill sponsors claim that these bills foster the integration of mental health care with physical health care</w:t>
      </w:r>
      <w:r w:rsidR="00990520">
        <w:rPr>
          <w:rFonts w:ascii="Nirmala UI" w:hAnsi="Nirmala UI" w:cs="Nirmala UI"/>
          <w:b/>
          <w:bCs/>
          <w:sz w:val="20"/>
          <w:szCs w:val="20"/>
        </w:rPr>
        <w:t>;</w:t>
      </w:r>
      <w:r w:rsidR="00990520" w:rsidRPr="00666053">
        <w:rPr>
          <w:rFonts w:ascii="Nirmala UI" w:hAnsi="Nirmala UI" w:cs="Nirmala UI"/>
          <w:b/>
          <w:bCs/>
          <w:sz w:val="20"/>
          <w:szCs w:val="20"/>
        </w:rPr>
        <w:t xml:space="preserve"> they do not</w:t>
      </w:r>
      <w:r w:rsidR="00990520">
        <w:rPr>
          <w:rFonts w:ascii="Nirmala UI" w:hAnsi="Nirmala UI" w:cs="Nirmala UI"/>
          <w:sz w:val="20"/>
          <w:szCs w:val="20"/>
        </w:rPr>
        <w:t xml:space="preserve">. </w:t>
      </w:r>
      <w:r w:rsidR="00990520" w:rsidRPr="00D156E1">
        <w:rPr>
          <w:rFonts w:ascii="Nirmala UI" w:hAnsi="Nirmala UI" w:cs="Nirmala UI"/>
          <w:sz w:val="20"/>
          <w:szCs w:val="20"/>
        </w:rPr>
        <w:t>Real</w:t>
      </w:r>
      <w:r w:rsidR="00990520">
        <w:rPr>
          <w:rFonts w:ascii="Nirmala UI" w:hAnsi="Nirmala UI" w:cs="Nirmala UI"/>
          <w:sz w:val="20"/>
          <w:szCs w:val="20"/>
        </w:rPr>
        <w:t xml:space="preserve"> healthcare</w:t>
      </w:r>
      <w:r w:rsidR="00990520" w:rsidRPr="00D156E1">
        <w:rPr>
          <w:rFonts w:ascii="Nirmala UI" w:hAnsi="Nirmala UI" w:cs="Nirmala UI"/>
          <w:sz w:val="20"/>
          <w:szCs w:val="20"/>
        </w:rPr>
        <w:t xml:space="preserve"> integration occurs on the ground, where the client/patient is served</w:t>
      </w:r>
      <w:r w:rsidR="00990520">
        <w:rPr>
          <w:rFonts w:ascii="Nirmala UI" w:hAnsi="Nirmala UI" w:cs="Nirmala UI"/>
          <w:sz w:val="20"/>
          <w:szCs w:val="20"/>
        </w:rPr>
        <w:t xml:space="preserve"> and not be depositing </w:t>
      </w:r>
      <w:proofErr w:type="gramStart"/>
      <w:r w:rsidR="00990520">
        <w:rPr>
          <w:rFonts w:ascii="Nirmala UI" w:hAnsi="Nirmala UI" w:cs="Nirmala UI"/>
          <w:sz w:val="20"/>
          <w:szCs w:val="20"/>
        </w:rPr>
        <w:t>all of</w:t>
      </w:r>
      <w:proofErr w:type="gramEnd"/>
      <w:r w:rsidR="00990520">
        <w:rPr>
          <w:rFonts w:ascii="Nirmala UI" w:hAnsi="Nirmala UI" w:cs="Nirmala UI"/>
          <w:sz w:val="20"/>
          <w:szCs w:val="20"/>
        </w:rPr>
        <w:t xml:space="preserve"> the state’s Medicaid dollars into the suites of health insurance companies. </w:t>
      </w:r>
    </w:p>
    <w:p w14:paraId="4F284DD0" w14:textId="77777777" w:rsidR="00990520" w:rsidRPr="00D156E1" w:rsidRDefault="00990520" w:rsidP="00990520">
      <w:pPr>
        <w:pStyle w:val="NoSpacing"/>
        <w:rPr>
          <w:rFonts w:ascii="Nirmala UI" w:hAnsi="Nirmala UI" w:cs="Nirmala UI"/>
          <w:sz w:val="20"/>
          <w:szCs w:val="20"/>
        </w:rPr>
      </w:pPr>
    </w:p>
    <w:p w14:paraId="583DF975" w14:textId="77777777" w:rsidR="00990520" w:rsidRPr="00D156E1" w:rsidRDefault="00990520" w:rsidP="00990520">
      <w:pPr>
        <w:rPr>
          <w:rFonts w:ascii="Nirmala UI" w:hAnsi="Nirmala UI" w:cs="Nirmala UI"/>
          <w:sz w:val="20"/>
          <w:szCs w:val="20"/>
        </w:rPr>
      </w:pPr>
      <w:r w:rsidRPr="00D156E1">
        <w:rPr>
          <w:rFonts w:ascii="Nirmala UI" w:hAnsi="Nirmala UI" w:cs="Nirmala UI"/>
          <w:sz w:val="20"/>
          <w:szCs w:val="20"/>
        </w:rPr>
        <w:t xml:space="preserve">Real healthcare integration – where the client is served/treated - is being led by </w:t>
      </w:r>
      <w:r>
        <w:rPr>
          <w:rFonts w:ascii="Nirmala UI" w:hAnsi="Nirmala UI" w:cs="Nirmala UI"/>
          <w:sz w:val="20"/>
          <w:szCs w:val="20"/>
        </w:rPr>
        <w:t xml:space="preserve">Michigan’s CMH system </w:t>
      </w:r>
      <w:r w:rsidRPr="00D156E1">
        <w:rPr>
          <w:rFonts w:ascii="Nirmala UI" w:hAnsi="Nirmala UI" w:cs="Nirmala UI"/>
          <w:sz w:val="20"/>
          <w:szCs w:val="20"/>
        </w:rPr>
        <w:t>as is</w:t>
      </w:r>
      <w:r>
        <w:rPr>
          <w:rFonts w:ascii="Nirmala UI" w:hAnsi="Nirmala UI" w:cs="Nirmala UI"/>
          <w:sz w:val="20"/>
          <w:szCs w:val="20"/>
        </w:rPr>
        <w:t xml:space="preserve"> outlined</w:t>
      </w:r>
      <w:r w:rsidRPr="00D156E1">
        <w:rPr>
          <w:rFonts w:ascii="Nirmala UI" w:hAnsi="Nirmala UI" w:cs="Nirmala UI"/>
          <w:sz w:val="20"/>
          <w:szCs w:val="20"/>
        </w:rPr>
        <w:t xml:space="preserve">, every year, in the </w:t>
      </w:r>
      <w:hyperlink r:id="rId10" w:history="1">
        <w:r>
          <w:rPr>
            <w:rStyle w:val="Hyperlink"/>
            <w:rFonts w:ascii="Nirmala UI" w:hAnsi="Nirmala UI" w:cs="Nirmala UI"/>
            <w:sz w:val="20"/>
            <w:szCs w:val="20"/>
          </w:rPr>
          <w:t>I</w:t>
        </w:r>
        <w:r w:rsidRPr="00D156E1">
          <w:rPr>
            <w:rStyle w:val="Hyperlink"/>
            <w:rFonts w:ascii="Nirmala UI" w:hAnsi="Nirmala UI" w:cs="Nirmala UI"/>
            <w:sz w:val="20"/>
            <w:szCs w:val="20"/>
          </w:rPr>
          <w:t xml:space="preserve">ntegrated </w:t>
        </w:r>
        <w:r>
          <w:rPr>
            <w:rStyle w:val="Hyperlink"/>
            <w:rFonts w:ascii="Nirmala UI" w:hAnsi="Nirmala UI" w:cs="Nirmala UI"/>
            <w:sz w:val="20"/>
            <w:szCs w:val="20"/>
          </w:rPr>
          <w:t>Ca</w:t>
        </w:r>
        <w:r w:rsidRPr="00D156E1">
          <w:rPr>
            <w:rStyle w:val="Hyperlink"/>
            <w:rFonts w:ascii="Nirmala UI" w:hAnsi="Nirmala UI" w:cs="Nirmala UI"/>
            <w:sz w:val="20"/>
            <w:szCs w:val="20"/>
          </w:rPr>
          <w:t xml:space="preserve">re </w:t>
        </w:r>
        <w:r>
          <w:rPr>
            <w:rStyle w:val="Hyperlink"/>
            <w:rFonts w:ascii="Nirmala UI" w:hAnsi="Nirmala UI" w:cs="Nirmala UI"/>
            <w:sz w:val="20"/>
            <w:szCs w:val="20"/>
          </w:rPr>
          <w:t>S</w:t>
        </w:r>
        <w:r w:rsidRPr="00D156E1">
          <w:rPr>
            <w:rStyle w:val="Hyperlink"/>
            <w:rFonts w:ascii="Nirmala UI" w:hAnsi="Nirmala UI" w:cs="Nirmala UI"/>
            <w:sz w:val="20"/>
            <w:szCs w:val="20"/>
          </w:rPr>
          <w:t>tudy</w:t>
        </w:r>
      </w:hyperlink>
      <w:r w:rsidRPr="00D156E1">
        <w:rPr>
          <w:rFonts w:ascii="Nirmala UI" w:hAnsi="Nirmala UI" w:cs="Nirmala UI"/>
          <w:sz w:val="20"/>
          <w:szCs w:val="20"/>
        </w:rPr>
        <w:t xml:space="preserve"> conducted by CMHA’s Center for Health Care Integration and Innovation. The most recent version of that study found that Michigan’s public mental health system is currently operating over 650 </w:t>
      </w:r>
      <w:r>
        <w:rPr>
          <w:rFonts w:ascii="Nirmala UI" w:hAnsi="Nirmala UI" w:cs="Nirmala UI"/>
          <w:sz w:val="20"/>
          <w:szCs w:val="20"/>
        </w:rPr>
        <w:t xml:space="preserve">clinical </w:t>
      </w:r>
      <w:r w:rsidRPr="00D156E1">
        <w:rPr>
          <w:rFonts w:ascii="Nirmala UI" w:hAnsi="Nirmala UI" w:cs="Nirmala UI"/>
          <w:sz w:val="20"/>
          <w:szCs w:val="20"/>
        </w:rPr>
        <w:t xml:space="preserve">healthcare integration initiatives across Michigan </w:t>
      </w:r>
    </w:p>
    <w:p w14:paraId="3CB67EC5" w14:textId="77777777" w:rsidR="006560FE" w:rsidRDefault="006560FE" w:rsidP="00990520">
      <w:pPr>
        <w:pStyle w:val="NoSpacing"/>
        <w:rPr>
          <w:rFonts w:ascii="Nirmala UI" w:hAnsi="Nirmala UI" w:cs="Nirmala UI"/>
          <w:b/>
          <w:bCs/>
          <w:sz w:val="20"/>
          <w:szCs w:val="20"/>
        </w:rPr>
      </w:pPr>
    </w:p>
    <w:p w14:paraId="470509F6" w14:textId="49BB97AC" w:rsidR="00990520" w:rsidRDefault="00762B29" w:rsidP="00990520">
      <w:pPr>
        <w:pStyle w:val="NoSpacing"/>
        <w:rPr>
          <w:rFonts w:ascii="Nirmala UI" w:hAnsi="Nirmala UI" w:cs="Nirmala UI"/>
          <w:sz w:val="20"/>
          <w:szCs w:val="20"/>
        </w:rPr>
      </w:pPr>
      <w:r>
        <w:rPr>
          <w:rFonts w:ascii="Nirmala UI" w:hAnsi="Nirmala UI" w:cs="Nirmala UI"/>
          <w:b/>
          <w:bCs/>
          <w:sz w:val="20"/>
          <w:szCs w:val="20"/>
        </w:rPr>
        <w:t>3</w:t>
      </w:r>
      <w:r w:rsidR="00990520" w:rsidRPr="00BA1F69">
        <w:rPr>
          <w:rFonts w:ascii="Nirmala UI" w:hAnsi="Nirmala UI" w:cs="Nirmala UI"/>
          <w:b/>
          <w:bCs/>
          <w:sz w:val="20"/>
          <w:szCs w:val="20"/>
        </w:rPr>
        <w:t>. These bills damage and destroy local partnerships</w:t>
      </w:r>
      <w:r w:rsidR="001F14EF">
        <w:rPr>
          <w:rFonts w:ascii="Nirmala UI" w:hAnsi="Nirmala UI" w:cs="Nirmala UI"/>
          <w:b/>
          <w:bCs/>
          <w:sz w:val="20"/>
          <w:szCs w:val="20"/>
        </w:rPr>
        <w:t>.</w:t>
      </w:r>
      <w:r w:rsidR="00990520" w:rsidRPr="00A71935">
        <w:rPr>
          <w:rFonts w:ascii="Nirmala UI" w:hAnsi="Nirmala UI" w:cs="Nirmala UI"/>
          <w:sz w:val="20"/>
          <w:szCs w:val="20"/>
        </w:rPr>
        <w:t xml:space="preserve"> </w:t>
      </w:r>
      <w:r w:rsidR="00990520">
        <w:rPr>
          <w:rFonts w:ascii="Nirmala UI" w:hAnsi="Nirmala UI" w:cs="Nirmala UI"/>
          <w:sz w:val="20"/>
          <w:szCs w:val="20"/>
        </w:rPr>
        <w:t xml:space="preserve">Michigan’s CMHs are at the heart of nearly every healthcare, public safety, housing, and human services partnership and coalition in communities across Michigan. These bills </w:t>
      </w:r>
      <w:r w:rsidR="00990520" w:rsidRPr="00A71935">
        <w:rPr>
          <w:rFonts w:ascii="Nirmala UI" w:hAnsi="Nirmala UI" w:cs="Nirmala UI"/>
          <w:sz w:val="20"/>
          <w:szCs w:val="20"/>
        </w:rPr>
        <w:t>would so dramatically damage the funding to the CMH system to weaken or destroy the partnerships that the state’s CMHs have developed with local enforcement agencies, courts, prosecutors, and other organizations (schools, housing and homeless services providers, primary care providers, hospitals, etc.) in communities across the state.</w:t>
      </w:r>
    </w:p>
    <w:p w14:paraId="1DC7E811" w14:textId="77777777" w:rsidR="003B5BBF" w:rsidRDefault="003B5BBF" w:rsidP="006073C2">
      <w:pPr>
        <w:contextualSpacing/>
        <w:rPr>
          <w:rFonts w:ascii="Nirmala UI" w:hAnsi="Nirmala UI" w:cs="Nirmala UI"/>
          <w:b/>
          <w:bCs/>
          <w:sz w:val="20"/>
          <w:szCs w:val="20"/>
        </w:rPr>
      </w:pPr>
    </w:p>
    <w:p w14:paraId="6E67E4D9" w14:textId="6A2B64D3" w:rsidR="00B62BEB" w:rsidRDefault="001F14EF" w:rsidP="006073C2">
      <w:pPr>
        <w:contextualSpacing/>
        <w:rPr>
          <w:rFonts w:ascii="Nirmala UI" w:hAnsi="Nirmala UI" w:cs="Nirmala UI"/>
          <w:sz w:val="20"/>
          <w:szCs w:val="20"/>
        </w:rPr>
      </w:pPr>
      <w:r w:rsidRPr="001F14EF">
        <w:rPr>
          <w:rFonts w:ascii="Nirmala UI" w:hAnsi="Nirmala UI" w:cs="Nirmala UI"/>
          <w:b/>
          <w:bCs/>
          <w:sz w:val="20"/>
          <w:szCs w:val="20"/>
        </w:rPr>
        <w:t>4</w:t>
      </w:r>
      <w:r>
        <w:rPr>
          <w:rFonts w:ascii="Nirmala UI" w:hAnsi="Nirmala UI" w:cs="Nirmala UI"/>
          <w:b/>
          <w:bCs/>
          <w:sz w:val="20"/>
          <w:szCs w:val="20"/>
        </w:rPr>
        <w:t>.</w:t>
      </w:r>
      <w:r w:rsidR="00990520" w:rsidRPr="00BA1F69">
        <w:rPr>
          <w:rFonts w:ascii="Nirmala UI" w:hAnsi="Nirmala UI" w:cs="Nirmala UI"/>
          <w:b/>
          <w:bCs/>
          <w:sz w:val="20"/>
          <w:szCs w:val="20"/>
        </w:rPr>
        <w:t xml:space="preserve"> These bills put the Michigan public mental health system in hands of private</w:t>
      </w:r>
      <w:r w:rsidR="00990520">
        <w:rPr>
          <w:rFonts w:ascii="Nirmala UI" w:hAnsi="Nirmala UI" w:cs="Nirmala UI"/>
          <w:b/>
          <w:bCs/>
          <w:sz w:val="20"/>
          <w:szCs w:val="20"/>
        </w:rPr>
        <w:t xml:space="preserve"> health insurance companies</w:t>
      </w:r>
      <w:r w:rsidR="00990520" w:rsidRPr="00BA1F69">
        <w:rPr>
          <w:rFonts w:ascii="Nirmala UI" w:hAnsi="Nirmala UI" w:cs="Nirmala UI"/>
          <w:b/>
          <w:bCs/>
          <w:sz w:val="20"/>
          <w:szCs w:val="20"/>
        </w:rPr>
        <w:t xml:space="preserve"> with a poor track record with mental health services</w:t>
      </w:r>
      <w:r w:rsidR="00990520" w:rsidRPr="00A71935">
        <w:rPr>
          <w:rFonts w:ascii="Nirmala UI" w:hAnsi="Nirmala UI" w:cs="Nirmala UI"/>
          <w:sz w:val="20"/>
          <w:szCs w:val="20"/>
        </w:rPr>
        <w:t xml:space="preserve">. </w:t>
      </w:r>
      <w:r w:rsidR="00990520">
        <w:rPr>
          <w:rFonts w:ascii="Nirmala UI" w:hAnsi="Nirmala UI" w:cs="Nirmala UI"/>
          <w:sz w:val="20"/>
          <w:szCs w:val="20"/>
        </w:rPr>
        <w:t>For over 20 years, t</w:t>
      </w:r>
      <w:r w:rsidR="00990520" w:rsidRPr="00A71935">
        <w:rPr>
          <w:rFonts w:ascii="Nirmala UI" w:hAnsi="Nirmala UI" w:cs="Nirmala UI"/>
          <w:sz w:val="20"/>
          <w:szCs w:val="20"/>
        </w:rPr>
        <w:t>h</w:t>
      </w:r>
      <w:r w:rsidR="00990520">
        <w:rPr>
          <w:rFonts w:ascii="Nirmala UI" w:hAnsi="Nirmala UI" w:cs="Nirmala UI"/>
          <w:sz w:val="20"/>
          <w:szCs w:val="20"/>
        </w:rPr>
        <w:t>es</w:t>
      </w:r>
      <w:r w:rsidR="00990520" w:rsidRPr="00A71935">
        <w:rPr>
          <w:rFonts w:ascii="Nirmala UI" w:hAnsi="Nirmala UI" w:cs="Nirmala UI"/>
          <w:sz w:val="20"/>
          <w:szCs w:val="20"/>
        </w:rPr>
        <w:t xml:space="preserve">e </w:t>
      </w:r>
      <w:r w:rsidR="00990520">
        <w:rPr>
          <w:rFonts w:ascii="Nirmala UI" w:hAnsi="Nirmala UI" w:cs="Nirmala UI"/>
          <w:sz w:val="20"/>
          <w:szCs w:val="20"/>
        </w:rPr>
        <w:t>health insurance companies have</w:t>
      </w:r>
      <w:r w:rsidR="00990520" w:rsidRPr="00A71935">
        <w:rPr>
          <w:rFonts w:ascii="Nirmala UI" w:hAnsi="Nirmala UI" w:cs="Nirmala UI"/>
          <w:sz w:val="20"/>
          <w:szCs w:val="20"/>
        </w:rPr>
        <w:t xml:space="preserve"> manage</w:t>
      </w:r>
      <w:r w:rsidR="00990520">
        <w:rPr>
          <w:rFonts w:ascii="Nirmala UI" w:hAnsi="Nirmala UI" w:cs="Nirmala UI"/>
          <w:sz w:val="20"/>
          <w:szCs w:val="20"/>
        </w:rPr>
        <w:t>d</w:t>
      </w:r>
      <w:r w:rsidR="00990520" w:rsidRPr="00A71935">
        <w:rPr>
          <w:rFonts w:ascii="Nirmala UI" w:hAnsi="Nirmala UI" w:cs="Nirmala UI"/>
          <w:sz w:val="20"/>
          <w:szCs w:val="20"/>
        </w:rPr>
        <w:t xml:space="preserve"> the office-based psychotherapy and psychiatry benefit for Michigan’s Medicaid enrollees. </w:t>
      </w:r>
      <w:r w:rsidR="00990520">
        <w:rPr>
          <w:rFonts w:ascii="Nirmala UI" w:hAnsi="Nirmala UI" w:cs="Nirmala UI"/>
          <w:sz w:val="20"/>
          <w:szCs w:val="20"/>
        </w:rPr>
        <w:t>Throughout that time, Medicaid enrollees in communities across Michigan have reported that they are u</w:t>
      </w:r>
      <w:r w:rsidR="00990520" w:rsidRPr="00A71935">
        <w:rPr>
          <w:rFonts w:ascii="Nirmala UI" w:hAnsi="Nirmala UI" w:cs="Nirmala UI"/>
          <w:sz w:val="20"/>
          <w:szCs w:val="20"/>
        </w:rPr>
        <w:t xml:space="preserve">nable to find psychotherapists and psychiatrists willing or able to serve them, under this </w:t>
      </w:r>
      <w:proofErr w:type="gramStart"/>
      <w:r w:rsidR="00990520" w:rsidRPr="00A71935">
        <w:rPr>
          <w:rFonts w:ascii="Nirmala UI" w:hAnsi="Nirmala UI" w:cs="Nirmala UI"/>
          <w:sz w:val="20"/>
          <w:szCs w:val="20"/>
        </w:rPr>
        <w:t>privately-managed</w:t>
      </w:r>
      <w:proofErr w:type="gramEnd"/>
      <w:r w:rsidR="00990520" w:rsidRPr="00A71935">
        <w:rPr>
          <w:rFonts w:ascii="Nirmala UI" w:hAnsi="Nirmala UI" w:cs="Nirmala UI"/>
          <w:sz w:val="20"/>
          <w:szCs w:val="20"/>
        </w:rPr>
        <w:t xml:space="preserve"> benefit</w:t>
      </w:r>
      <w:r w:rsidR="00990520">
        <w:rPr>
          <w:rFonts w:ascii="Nirmala UI" w:hAnsi="Nirmala UI" w:cs="Nirmala UI"/>
          <w:sz w:val="20"/>
          <w:szCs w:val="20"/>
        </w:rPr>
        <w:t>.</w:t>
      </w:r>
      <w:r w:rsidR="00990520" w:rsidRPr="00A71935">
        <w:rPr>
          <w:rFonts w:ascii="Nirmala UI" w:hAnsi="Nirmala UI" w:cs="Nirmala UI"/>
          <w:sz w:val="20"/>
          <w:szCs w:val="20"/>
        </w:rPr>
        <w:t xml:space="preserve"> </w:t>
      </w:r>
    </w:p>
    <w:p w14:paraId="387B3FC7" w14:textId="77777777" w:rsidR="00B62BEB" w:rsidRDefault="00B62BEB" w:rsidP="006073C2">
      <w:pPr>
        <w:rPr>
          <w:rFonts w:ascii="Nirmala UI" w:hAnsi="Nirmala UI" w:cs="Nirmala UI"/>
          <w:sz w:val="20"/>
          <w:szCs w:val="20"/>
        </w:rPr>
      </w:pPr>
    </w:p>
    <w:p w14:paraId="0F34EB70" w14:textId="22C346AE" w:rsidR="00990520" w:rsidRPr="00A71935" w:rsidRDefault="00990520" w:rsidP="006073C2">
      <w:pPr>
        <w:rPr>
          <w:rFonts w:ascii="Nirmala UI" w:hAnsi="Nirmala UI" w:cs="Nirmala UI"/>
          <w:sz w:val="20"/>
          <w:szCs w:val="20"/>
        </w:rPr>
      </w:pPr>
      <w:r>
        <w:rPr>
          <w:rFonts w:ascii="Nirmala UI" w:hAnsi="Nirmala UI" w:cs="Nirmala UI"/>
          <w:sz w:val="20"/>
          <w:szCs w:val="20"/>
        </w:rPr>
        <w:t xml:space="preserve">If these private health insurance companies cannot manage this benefit for the least complex mental health needs, they are ill-equipped to manage the far more complex needs of more vulnerable Michiganders, with serious mental illness, substance use disorders, or intellectual/developmental disabilities. </w:t>
      </w:r>
    </w:p>
    <w:p w14:paraId="5D029ED8" w14:textId="402A2AE0" w:rsidR="004360CA" w:rsidRDefault="00762B29" w:rsidP="006073C2">
      <w:pPr>
        <w:rPr>
          <w:rFonts w:ascii="Nirmala UI" w:eastAsia="Times New Roman" w:hAnsi="Nirmala UI" w:cs="Nirmala UI"/>
          <w:sz w:val="20"/>
          <w:szCs w:val="20"/>
        </w:rPr>
      </w:pPr>
      <w:r>
        <w:rPr>
          <w:rFonts w:ascii="Nirmala UI" w:hAnsi="Nirmala UI" w:cs="Nirmala UI"/>
          <w:b/>
          <w:bCs/>
          <w:sz w:val="20"/>
          <w:szCs w:val="20"/>
        </w:rPr>
        <w:lastRenderedPageBreak/>
        <w:t>5</w:t>
      </w:r>
      <w:r w:rsidR="00990520" w:rsidRPr="00AD0529">
        <w:rPr>
          <w:rFonts w:ascii="Nirmala UI" w:hAnsi="Nirmala UI" w:cs="Nirmala UI"/>
          <w:b/>
          <w:bCs/>
          <w:sz w:val="20"/>
          <w:szCs w:val="20"/>
        </w:rPr>
        <w:t>. These bills ignore the views expressed by those who would be directly impacted by these changes.</w:t>
      </w:r>
      <w:r w:rsidR="00990520" w:rsidRPr="00D156E1">
        <w:rPr>
          <w:rFonts w:ascii="Nirmala UI" w:hAnsi="Nirmala UI" w:cs="Nirmala UI"/>
          <w:sz w:val="20"/>
          <w:szCs w:val="20"/>
        </w:rPr>
        <w:t xml:space="preserve"> </w:t>
      </w:r>
      <w:r w:rsidR="00990520">
        <w:rPr>
          <w:rFonts w:ascii="Nirmala UI" w:hAnsi="Nirmala UI" w:cs="Nirmala UI"/>
          <w:sz w:val="20"/>
          <w:szCs w:val="20"/>
        </w:rPr>
        <w:t>Over the past several years, proposals akin to these bills have been met by strong opposition by those who rely upon the CMH system for care, their families, and community partners. In fact, these bills ignore the</w:t>
      </w:r>
      <w:r w:rsidR="00990520" w:rsidRPr="00D156E1">
        <w:rPr>
          <w:rFonts w:ascii="Nirmala UI" w:hAnsi="Nirmala UI" w:cs="Nirmala UI"/>
          <w:sz w:val="20"/>
          <w:szCs w:val="20"/>
        </w:rPr>
        <w:t xml:space="preserve"> comprehensive set of recommendations made by a diverse and large set of stakeholders, during the most recent public dialogue around healthcare integration</w:t>
      </w:r>
      <w:r w:rsidR="00990520">
        <w:rPr>
          <w:rFonts w:ascii="Nirmala UI" w:hAnsi="Nirmala UI" w:cs="Nirmala UI"/>
          <w:sz w:val="20"/>
          <w:szCs w:val="20"/>
        </w:rPr>
        <w:t xml:space="preserve"> – as captured in the </w:t>
      </w:r>
      <w:hyperlink r:id="rId11" w:history="1">
        <w:r w:rsidR="00990520" w:rsidRPr="00AD0529">
          <w:rPr>
            <w:rStyle w:val="Hyperlink"/>
            <w:rFonts w:ascii="Nirmala UI" w:hAnsi="Nirmala UI" w:cs="Nirmala UI"/>
            <w:sz w:val="20"/>
            <w:szCs w:val="20"/>
          </w:rPr>
          <w:t>Section 298 Workgroup Final Report</w:t>
        </w:r>
      </w:hyperlink>
      <w:r w:rsidR="00990520">
        <w:rPr>
          <w:rFonts w:ascii="Nirmala UI" w:hAnsi="Nirmala UI" w:cs="Nirmala UI"/>
          <w:sz w:val="20"/>
          <w:szCs w:val="20"/>
        </w:rPr>
        <w:t xml:space="preserve">. </w:t>
      </w:r>
      <w:r w:rsidR="00990520" w:rsidRPr="000620AB">
        <w:rPr>
          <w:rFonts w:ascii="Nirmala UI" w:hAnsi="Nirmala UI" w:cs="Nirmala UI"/>
          <w:b/>
          <w:bCs/>
          <w:sz w:val="20"/>
          <w:szCs w:val="20"/>
        </w:rPr>
        <w:t>Chief among these recommendations is that the CMH system should stay publicly managed and governed.</w:t>
      </w:r>
      <w:r w:rsidR="00990520">
        <w:rPr>
          <w:rFonts w:ascii="Nirmala UI" w:hAnsi="Nirmala UI" w:cs="Nirmala UI"/>
          <w:sz w:val="20"/>
          <w:szCs w:val="20"/>
        </w:rPr>
        <w:t xml:space="preserve"> These bills run directly counter to this recommendation and the voices of the Michiganders with the most to gain and lose by changes to this system.</w:t>
      </w:r>
      <w:r w:rsidR="00990520" w:rsidRPr="00D156E1">
        <w:rPr>
          <w:rFonts w:ascii="Nirmala UI" w:eastAsia="Times New Roman" w:hAnsi="Nirmala UI" w:cs="Nirmala UI"/>
          <w:sz w:val="20"/>
          <w:szCs w:val="20"/>
        </w:rPr>
        <w:t xml:space="preserve"> </w:t>
      </w:r>
    </w:p>
    <w:p w14:paraId="2CBBAF04" w14:textId="3735E58D" w:rsidR="006560FE" w:rsidRDefault="006560FE" w:rsidP="006073C2">
      <w:pPr>
        <w:rPr>
          <w:rFonts w:ascii="Nirmala UI" w:eastAsia="Times New Roman" w:hAnsi="Nirmala UI" w:cs="Nirmala UI"/>
          <w:sz w:val="20"/>
          <w:szCs w:val="20"/>
        </w:rPr>
      </w:pPr>
    </w:p>
    <w:p w14:paraId="75669F9D" w14:textId="49561E43" w:rsidR="001F14EF" w:rsidRPr="001F14EF" w:rsidRDefault="001F14EF" w:rsidP="001F14EF">
      <w:pPr>
        <w:spacing w:after="160" w:line="256" w:lineRule="auto"/>
        <w:contextualSpacing/>
        <w:rPr>
          <w:rFonts w:ascii="Nirmala UI" w:hAnsi="Nirmala UI" w:cs="Nirmala UI"/>
          <w:sz w:val="20"/>
          <w:szCs w:val="20"/>
        </w:rPr>
      </w:pPr>
      <w:r>
        <w:rPr>
          <w:rFonts w:ascii="Nirmala UI" w:hAnsi="Nirmala UI" w:cs="Nirmala UI"/>
          <w:b/>
          <w:bCs/>
          <w:sz w:val="20"/>
          <w:szCs w:val="20"/>
        </w:rPr>
        <w:t>6</w:t>
      </w:r>
      <w:r w:rsidRPr="001F14EF">
        <w:rPr>
          <w:rFonts w:ascii="Nirmala UI" w:hAnsi="Nirmala UI" w:cs="Nirmala UI"/>
          <w:b/>
          <w:bCs/>
          <w:sz w:val="20"/>
          <w:szCs w:val="20"/>
        </w:rPr>
        <w:t>. These bills eliminate the strong local control and governance of the current system</w:t>
      </w:r>
      <w:r>
        <w:rPr>
          <w:rFonts w:ascii="Nirmala UI" w:hAnsi="Nirmala UI" w:cs="Nirmala UI"/>
          <w:b/>
          <w:bCs/>
          <w:sz w:val="20"/>
          <w:szCs w:val="20"/>
        </w:rPr>
        <w:t xml:space="preserve"> - </w:t>
      </w:r>
      <w:r>
        <w:rPr>
          <w:rFonts w:ascii="Nirmala UI" w:hAnsi="Nirmala UI" w:cs="Nirmala UI"/>
          <w:sz w:val="20"/>
          <w:szCs w:val="20"/>
        </w:rPr>
        <w:t>a system</w:t>
      </w:r>
      <w:r w:rsidRPr="001F14EF">
        <w:rPr>
          <w:rFonts w:ascii="Nirmala UI" w:hAnsi="Nirmala UI" w:cs="Nirmala UI"/>
          <w:sz w:val="20"/>
          <w:szCs w:val="20"/>
        </w:rPr>
        <w:t xml:space="preserve"> tied to local elected officials answerable to local community members, and</w:t>
      </w:r>
      <w:r>
        <w:rPr>
          <w:rFonts w:ascii="Nirmala UI" w:hAnsi="Nirmala UI" w:cs="Nirmala UI"/>
          <w:sz w:val="20"/>
          <w:szCs w:val="20"/>
        </w:rPr>
        <w:t xml:space="preserve"> replaces that local community-responsive control with a system</w:t>
      </w:r>
      <w:r w:rsidRPr="001F14EF">
        <w:rPr>
          <w:rFonts w:ascii="Nirmala UI" w:hAnsi="Nirmala UI" w:cs="Nirmala UI"/>
          <w:sz w:val="20"/>
          <w:szCs w:val="20"/>
        </w:rPr>
        <w:t xml:space="preserve"> control</w:t>
      </w:r>
      <w:r>
        <w:rPr>
          <w:rFonts w:ascii="Nirmala UI" w:hAnsi="Nirmala UI" w:cs="Nirmala UI"/>
          <w:sz w:val="20"/>
          <w:szCs w:val="20"/>
        </w:rPr>
        <w:t>led by</w:t>
      </w:r>
      <w:r w:rsidRPr="001F14EF">
        <w:rPr>
          <w:rFonts w:ascii="Nirmala UI" w:hAnsi="Nirmala UI" w:cs="Nirmala UI"/>
          <w:sz w:val="20"/>
          <w:szCs w:val="20"/>
        </w:rPr>
        <w:t xml:space="preserve"> private insurance companies</w:t>
      </w:r>
    </w:p>
    <w:p w14:paraId="5A60D588" w14:textId="3824FB39" w:rsidR="003B5BBF" w:rsidRDefault="003B5BBF">
      <w:pPr>
        <w:spacing w:after="200" w:line="276" w:lineRule="auto"/>
        <w:rPr>
          <w:rFonts w:ascii="Nirmala UI" w:hAnsi="Nirmala UI" w:cs="Nirmala UI"/>
          <w:sz w:val="28"/>
          <w:szCs w:val="28"/>
        </w:rPr>
      </w:pPr>
      <w:r>
        <w:rPr>
          <w:rFonts w:ascii="Nirmala UI" w:hAnsi="Nirmala UI" w:cs="Nirmala UI"/>
          <w:sz w:val="28"/>
          <w:szCs w:val="28"/>
        </w:rPr>
        <w:br w:type="page"/>
      </w:r>
    </w:p>
    <w:p w14:paraId="3F3BF8B6" w14:textId="28337D76" w:rsidR="004360CA" w:rsidRPr="00191423" w:rsidRDefault="004360CA" w:rsidP="004360CA">
      <w:pPr>
        <w:pBdr>
          <w:bottom w:val="single" w:sz="4" w:space="1" w:color="auto"/>
        </w:pBdr>
        <w:rPr>
          <w:rFonts w:ascii="Nirmala UI" w:hAnsi="Nirmala UI" w:cs="Nirmala UI"/>
          <w:sz w:val="28"/>
          <w:szCs w:val="28"/>
        </w:rPr>
      </w:pPr>
      <w:r w:rsidRPr="00191423">
        <w:rPr>
          <w:rFonts w:ascii="Nirmala UI" w:hAnsi="Nirmala UI" w:cs="Nirmala UI"/>
          <w:sz w:val="28"/>
          <w:szCs w:val="28"/>
        </w:rPr>
        <w:lastRenderedPageBreak/>
        <w:t>Strengths of public mental health system</w:t>
      </w:r>
      <w:r>
        <w:rPr>
          <w:rFonts w:ascii="Nirmala UI" w:hAnsi="Nirmala UI" w:cs="Nirmala UI"/>
          <w:sz w:val="28"/>
          <w:szCs w:val="28"/>
        </w:rPr>
        <w:t xml:space="preserve"> put at risk by these bills</w:t>
      </w:r>
    </w:p>
    <w:p w14:paraId="0DE7E623" w14:textId="77777777" w:rsidR="003B5BBF" w:rsidRDefault="003B5BBF" w:rsidP="004360CA">
      <w:pPr>
        <w:rPr>
          <w:rFonts w:ascii="Nirmala UI" w:hAnsi="Nirmala UI" w:cs="Nirmala UI"/>
          <w:b/>
          <w:bCs/>
          <w:sz w:val="20"/>
          <w:szCs w:val="20"/>
        </w:rPr>
      </w:pPr>
    </w:p>
    <w:p w14:paraId="7AC14238" w14:textId="573AD956" w:rsidR="004360CA" w:rsidRDefault="003B5BBF" w:rsidP="004360CA">
      <w:pPr>
        <w:rPr>
          <w:rFonts w:ascii="Nirmala UI" w:hAnsi="Nirmala UI" w:cs="Nirmala UI"/>
          <w:sz w:val="20"/>
          <w:szCs w:val="20"/>
        </w:rPr>
      </w:pPr>
      <w:r>
        <w:rPr>
          <w:rFonts w:ascii="Nirmala UI" w:hAnsi="Nirmala UI" w:cs="Nirmala UI"/>
          <w:b/>
          <w:bCs/>
          <w:sz w:val="20"/>
          <w:szCs w:val="20"/>
        </w:rPr>
        <w:t xml:space="preserve">As noted above, SB 597 and 598 would </w:t>
      </w:r>
      <w:r w:rsidR="004360CA" w:rsidRPr="003C07AB">
        <w:rPr>
          <w:rFonts w:ascii="Nirmala UI" w:hAnsi="Nirmala UI" w:cs="Nirmala UI"/>
          <w:b/>
          <w:bCs/>
          <w:sz w:val="20"/>
          <w:szCs w:val="20"/>
        </w:rPr>
        <w:t>destroy Michigan’s public mental health system - a system that has demonstrated, over decades, high performance in nearly every dimension of quality</w:t>
      </w:r>
      <w:bookmarkStart w:id="0" w:name="_Hlk83823824"/>
      <w:r w:rsidR="004360CA">
        <w:rPr>
          <w:rFonts w:ascii="Nirmala UI" w:hAnsi="Nirmala UI" w:cs="Nirmala UI"/>
          <w:sz w:val="20"/>
          <w:szCs w:val="20"/>
        </w:rPr>
        <w:t xml:space="preserve">. </w:t>
      </w:r>
      <w:r w:rsidR="004360CA" w:rsidRPr="00D156E1">
        <w:rPr>
          <w:rFonts w:ascii="Nirmala UI" w:hAnsi="Nirmala UI" w:cs="Nirmala UI"/>
          <w:sz w:val="20"/>
          <w:szCs w:val="20"/>
        </w:rPr>
        <w:t>This high level of performance is described in the report</w:t>
      </w:r>
      <w:r w:rsidR="004360CA">
        <w:rPr>
          <w:rFonts w:ascii="Nirmala UI" w:hAnsi="Nirmala UI" w:cs="Nirmala UI"/>
          <w:sz w:val="20"/>
          <w:szCs w:val="20"/>
        </w:rPr>
        <w:t>, by the Center for Healthcare Integration and Innovation (CHI2)</w:t>
      </w:r>
      <w:r w:rsidR="004360CA" w:rsidRPr="00D156E1">
        <w:rPr>
          <w:rFonts w:ascii="Nirmala UI" w:hAnsi="Nirmala UI" w:cs="Nirmala UI"/>
          <w:sz w:val="20"/>
          <w:szCs w:val="20"/>
        </w:rPr>
        <w:t>, “</w:t>
      </w:r>
      <w:hyperlink r:id="rId12" w:history="1">
        <w:r w:rsidR="004360CA" w:rsidRPr="00D156E1">
          <w:rPr>
            <w:rStyle w:val="Hyperlink"/>
            <w:rFonts w:ascii="Nirmala UI" w:hAnsi="Nirmala UI" w:cs="Nirmala UI"/>
            <w:sz w:val="20"/>
            <w:szCs w:val="20"/>
          </w:rPr>
          <w:t xml:space="preserve">A Tradition of Excellence and Innovation” </w:t>
        </w:r>
      </w:hyperlink>
      <w:bookmarkEnd w:id="0"/>
      <w:r w:rsidR="004360CA" w:rsidRPr="00D156E1">
        <w:rPr>
          <w:rFonts w:ascii="Nirmala UI" w:hAnsi="Nirmala UI" w:cs="Nirmala UI"/>
          <w:sz w:val="20"/>
          <w:szCs w:val="20"/>
        </w:rPr>
        <w:t> that found that Michigan’s public mental health system excelled in a number of key dimensions:</w:t>
      </w:r>
    </w:p>
    <w:p w14:paraId="631651F5" w14:textId="77777777" w:rsidR="004360CA" w:rsidRPr="00D156E1" w:rsidRDefault="004360CA" w:rsidP="004360CA">
      <w:pPr>
        <w:rPr>
          <w:rFonts w:ascii="Nirmala UI" w:hAnsi="Nirmala UI" w:cs="Nirmala UI"/>
          <w:sz w:val="20"/>
          <w:szCs w:val="20"/>
        </w:rPr>
      </w:pPr>
    </w:p>
    <w:p w14:paraId="6A530855" w14:textId="77777777" w:rsidR="004360CA" w:rsidRDefault="004360CA" w:rsidP="004360CA">
      <w:pPr>
        <w:pStyle w:val="ListParagraph"/>
        <w:numPr>
          <w:ilvl w:val="0"/>
          <w:numId w:val="1"/>
        </w:numPr>
        <w:ind w:left="360"/>
        <w:rPr>
          <w:rFonts w:ascii="Nirmala UI" w:hAnsi="Nirmala UI" w:cs="Nirmala UI"/>
          <w:sz w:val="20"/>
          <w:szCs w:val="20"/>
        </w:rPr>
      </w:pPr>
      <w:r>
        <w:rPr>
          <w:rFonts w:ascii="Nirmala UI" w:hAnsi="Nirmala UI" w:cs="Nirmala UI"/>
          <w:sz w:val="20"/>
          <w:szCs w:val="20"/>
        </w:rPr>
        <w:t xml:space="preserve">The CMH system has </w:t>
      </w:r>
      <w:r w:rsidRPr="007A626B">
        <w:rPr>
          <w:rFonts w:ascii="Nirmala UI" w:hAnsi="Nirmala UI" w:cs="Nirmala UI"/>
          <w:b/>
          <w:bCs/>
          <w:sz w:val="20"/>
          <w:szCs w:val="20"/>
        </w:rPr>
        <w:t>pioneered nearly every mental health innovation, evidence-based and promising practice that has taken place in Michigan</w:t>
      </w:r>
      <w:r>
        <w:rPr>
          <w:rFonts w:ascii="Nirmala UI" w:hAnsi="Nirmala UI" w:cs="Nirmala UI"/>
          <w:b/>
          <w:bCs/>
          <w:sz w:val="20"/>
          <w:szCs w:val="20"/>
        </w:rPr>
        <w:t xml:space="preserve"> </w:t>
      </w:r>
      <w:r w:rsidRPr="00AD0529">
        <w:rPr>
          <w:rFonts w:ascii="Nirmala UI" w:hAnsi="Nirmala UI" w:cs="Nirmala UI"/>
          <w:sz w:val="20"/>
          <w:szCs w:val="20"/>
        </w:rPr>
        <w:t>– innovations and clinical practices not available to persons with private/commercial health insurance.</w:t>
      </w:r>
      <w:r>
        <w:rPr>
          <w:rFonts w:ascii="Nirmala UI" w:hAnsi="Nirmala UI" w:cs="Nirmala UI"/>
          <w:sz w:val="20"/>
          <w:szCs w:val="20"/>
        </w:rPr>
        <w:t xml:space="preserve"> </w:t>
      </w:r>
    </w:p>
    <w:p w14:paraId="0E73870A" w14:textId="77777777" w:rsidR="004360CA" w:rsidRDefault="004360CA" w:rsidP="004360CA">
      <w:pPr>
        <w:pStyle w:val="ListParagraph"/>
        <w:ind w:left="360"/>
        <w:rPr>
          <w:rFonts w:ascii="Nirmala UI" w:hAnsi="Nirmala UI" w:cs="Nirmala UI"/>
          <w:sz w:val="20"/>
          <w:szCs w:val="20"/>
        </w:rPr>
      </w:pPr>
    </w:p>
    <w:p w14:paraId="01103C2A" w14:textId="77777777" w:rsidR="004360CA" w:rsidRPr="00431C03" w:rsidRDefault="004360CA" w:rsidP="004360CA">
      <w:pPr>
        <w:pStyle w:val="ListParagraph"/>
        <w:numPr>
          <w:ilvl w:val="0"/>
          <w:numId w:val="1"/>
        </w:numPr>
        <w:ind w:left="360"/>
        <w:rPr>
          <w:rFonts w:ascii="Nirmala UI" w:hAnsi="Nirmala UI" w:cs="Nirmala UI"/>
          <w:sz w:val="20"/>
          <w:szCs w:val="20"/>
        </w:rPr>
      </w:pPr>
      <w:r w:rsidRPr="00431C03">
        <w:rPr>
          <w:rFonts w:ascii="Nirmala UI" w:hAnsi="Nirmala UI" w:cs="Nirmala UI"/>
          <w:sz w:val="20"/>
          <w:szCs w:val="20"/>
        </w:rPr>
        <w:t>The</w:t>
      </w:r>
      <w:r>
        <w:rPr>
          <w:rFonts w:ascii="Nirmala UI" w:hAnsi="Nirmala UI" w:cs="Nirmala UI"/>
          <w:sz w:val="20"/>
          <w:szCs w:val="20"/>
        </w:rPr>
        <w:t xml:space="preserve"> public system uses an</w:t>
      </w:r>
      <w:r w:rsidRPr="00431C03">
        <w:rPr>
          <w:rFonts w:ascii="Nirmala UI" w:hAnsi="Nirmala UI" w:cs="Nirmala UI"/>
          <w:sz w:val="20"/>
          <w:szCs w:val="20"/>
        </w:rPr>
        <w:t xml:space="preserve"> </w:t>
      </w:r>
      <w:r w:rsidRPr="00431C03">
        <w:rPr>
          <w:rFonts w:ascii="Nirmala UI" w:hAnsi="Nirmala UI" w:cs="Nirmala UI"/>
          <w:b/>
          <w:bCs/>
          <w:sz w:val="20"/>
          <w:szCs w:val="20"/>
        </w:rPr>
        <w:t>advanced payment system</w:t>
      </w:r>
      <w:r>
        <w:rPr>
          <w:rFonts w:ascii="Nirmala UI" w:hAnsi="Nirmala UI" w:cs="Nirmala UI"/>
          <w:b/>
          <w:bCs/>
          <w:sz w:val="20"/>
          <w:szCs w:val="20"/>
        </w:rPr>
        <w:t>,</w:t>
      </w:r>
      <w:r w:rsidRPr="00431C03">
        <w:rPr>
          <w:rFonts w:ascii="Nirmala UI" w:hAnsi="Nirmala UI" w:cs="Nirmala UI"/>
          <w:sz w:val="20"/>
          <w:szCs w:val="20"/>
        </w:rPr>
        <w:t xml:space="preserve"> </w:t>
      </w:r>
      <w:r>
        <w:rPr>
          <w:rFonts w:ascii="Nirmala UI" w:hAnsi="Nirmala UI" w:cs="Nirmala UI"/>
          <w:sz w:val="20"/>
          <w:szCs w:val="20"/>
        </w:rPr>
        <w:t xml:space="preserve">rather than an antiquated fee-for-services system, to </w:t>
      </w:r>
      <w:r w:rsidRPr="00431C03">
        <w:rPr>
          <w:rFonts w:ascii="Nirmala UI" w:hAnsi="Nirmala UI" w:cs="Nirmala UI"/>
          <w:sz w:val="20"/>
          <w:szCs w:val="20"/>
        </w:rPr>
        <w:t xml:space="preserve">that </w:t>
      </w:r>
      <w:r>
        <w:rPr>
          <w:rFonts w:ascii="Nirmala UI" w:hAnsi="Nirmala UI" w:cs="Nirmala UI"/>
          <w:sz w:val="20"/>
          <w:szCs w:val="20"/>
        </w:rPr>
        <w:t>provide Medicaid funds through the public PIHPs to</w:t>
      </w:r>
      <w:r w:rsidRPr="00431C03">
        <w:rPr>
          <w:rFonts w:ascii="Nirmala UI" w:hAnsi="Nirmala UI" w:cs="Nirmala UI"/>
          <w:sz w:val="20"/>
          <w:szCs w:val="20"/>
        </w:rPr>
        <w:t xml:space="preserve"> the state’s Community Mental Health (CMH) centers</w:t>
      </w:r>
      <w:r>
        <w:rPr>
          <w:rFonts w:ascii="Nirmala UI" w:hAnsi="Nirmala UI" w:cs="Nirmala UI"/>
          <w:sz w:val="20"/>
          <w:szCs w:val="20"/>
        </w:rPr>
        <w:t>. This</w:t>
      </w:r>
      <w:r w:rsidRPr="00431C03">
        <w:rPr>
          <w:rFonts w:ascii="Nirmala UI" w:hAnsi="Nirmala UI" w:cs="Nirmala UI"/>
          <w:sz w:val="20"/>
          <w:szCs w:val="20"/>
        </w:rPr>
        <w:t xml:space="preserve"> </w:t>
      </w:r>
      <w:r w:rsidRPr="00431C03">
        <w:rPr>
          <w:rFonts w:ascii="Nirmala UI" w:hAnsi="Nirmala UI" w:cs="Nirmala UI"/>
          <w:b/>
          <w:bCs/>
          <w:sz w:val="20"/>
          <w:szCs w:val="20"/>
        </w:rPr>
        <w:t>capitated</w:t>
      </w:r>
      <w:r>
        <w:rPr>
          <w:rFonts w:ascii="Nirmala UI" w:hAnsi="Nirmala UI" w:cs="Nirmala UI"/>
          <w:b/>
          <w:bCs/>
          <w:sz w:val="20"/>
          <w:szCs w:val="20"/>
        </w:rPr>
        <w:t xml:space="preserve"> funding model </w:t>
      </w:r>
      <w:proofErr w:type="gramStart"/>
      <w:r w:rsidRPr="00431C03">
        <w:rPr>
          <w:rFonts w:ascii="Nirmala UI" w:hAnsi="Nirmala UI" w:cs="Nirmala UI"/>
          <w:sz w:val="20"/>
          <w:szCs w:val="20"/>
        </w:rPr>
        <w:t>supports</w:t>
      </w:r>
      <w:r>
        <w:rPr>
          <w:rFonts w:ascii="Nirmala UI" w:hAnsi="Nirmala UI" w:cs="Nirmala UI"/>
          <w:sz w:val="20"/>
          <w:szCs w:val="20"/>
        </w:rPr>
        <w:t>:,</w:t>
      </w:r>
      <w:proofErr w:type="gramEnd"/>
      <w:r>
        <w:rPr>
          <w:rFonts w:ascii="Nirmala UI" w:hAnsi="Nirmala UI" w:cs="Nirmala UI"/>
          <w:sz w:val="20"/>
          <w:szCs w:val="20"/>
        </w:rPr>
        <w:t xml:space="preserve"> a focus on the </w:t>
      </w:r>
      <w:r w:rsidRPr="00431C03">
        <w:rPr>
          <w:rFonts w:ascii="Nirmala UI" w:hAnsi="Nirmala UI" w:cs="Nirmala UI"/>
          <w:sz w:val="20"/>
          <w:szCs w:val="20"/>
        </w:rPr>
        <w:t>improved quality of life for the persons served</w:t>
      </w:r>
      <w:r>
        <w:rPr>
          <w:rFonts w:ascii="Nirmala UI" w:hAnsi="Nirmala UI" w:cs="Nirmala UI"/>
          <w:sz w:val="20"/>
          <w:szCs w:val="20"/>
        </w:rPr>
        <w:t>, the</w:t>
      </w:r>
      <w:r w:rsidRPr="00431C03">
        <w:rPr>
          <w:rFonts w:ascii="Nirmala UI" w:hAnsi="Nirmala UI" w:cs="Nirmala UI"/>
          <w:sz w:val="20"/>
          <w:szCs w:val="20"/>
        </w:rPr>
        <w:t xml:space="preserve"> </w:t>
      </w:r>
      <w:r>
        <w:rPr>
          <w:rFonts w:ascii="Nirmala UI" w:hAnsi="Nirmala UI" w:cs="Nirmala UI"/>
          <w:sz w:val="20"/>
          <w:szCs w:val="20"/>
        </w:rPr>
        <w:t xml:space="preserve">use of traditional and non-traditional evidence-based an promising practices, and a whole community perspective by the CMHs </w:t>
      </w:r>
      <w:r w:rsidRPr="00431C03">
        <w:rPr>
          <w:rFonts w:ascii="Nirmala UI" w:hAnsi="Nirmala UI" w:cs="Nirmala UI"/>
          <w:sz w:val="20"/>
          <w:szCs w:val="20"/>
        </w:rPr>
        <w:t>rather than</w:t>
      </w:r>
      <w:r>
        <w:rPr>
          <w:rFonts w:ascii="Nirmala UI" w:hAnsi="Nirmala UI" w:cs="Nirmala UI"/>
          <w:sz w:val="20"/>
          <w:szCs w:val="20"/>
        </w:rPr>
        <w:t xml:space="preserve"> simply a high volume of services, as the antiquated fee-for-service system promotes.</w:t>
      </w:r>
    </w:p>
    <w:p w14:paraId="46046E19" w14:textId="77777777" w:rsidR="00C420E7" w:rsidRPr="00431C03" w:rsidRDefault="00C420E7" w:rsidP="004360CA">
      <w:pPr>
        <w:pStyle w:val="ListParagraph"/>
        <w:ind w:left="360"/>
        <w:rPr>
          <w:rFonts w:ascii="Nirmala UI" w:hAnsi="Nirmala UI" w:cs="Nirmala UI"/>
          <w:sz w:val="20"/>
          <w:szCs w:val="20"/>
        </w:rPr>
      </w:pPr>
    </w:p>
    <w:p w14:paraId="592D3BB3" w14:textId="77777777" w:rsidR="004360CA" w:rsidRDefault="004360CA" w:rsidP="004360CA">
      <w:pPr>
        <w:pStyle w:val="ListParagraph"/>
        <w:numPr>
          <w:ilvl w:val="0"/>
          <w:numId w:val="1"/>
        </w:numPr>
        <w:ind w:left="360"/>
        <w:rPr>
          <w:rFonts w:ascii="Nirmala UI" w:hAnsi="Nirmala UI" w:cs="Nirmala UI"/>
          <w:sz w:val="20"/>
          <w:szCs w:val="20"/>
        </w:rPr>
      </w:pPr>
      <w:r w:rsidRPr="003C07AB">
        <w:rPr>
          <w:rFonts w:ascii="Nirmala UI" w:hAnsi="Nirmala UI" w:cs="Nirmala UI"/>
          <w:b/>
          <w:bCs/>
          <w:sz w:val="20"/>
          <w:szCs w:val="20"/>
        </w:rPr>
        <w:t>Meeting or exceeding state-established performance standards, for decades</w:t>
      </w:r>
      <w:r>
        <w:rPr>
          <w:rFonts w:ascii="Nirmala UI" w:hAnsi="Nirmala UI" w:cs="Nirmala UI"/>
          <w:sz w:val="20"/>
          <w:szCs w:val="20"/>
        </w:rPr>
        <w:t>, around timeliness of access, speed of crisis intervention, follow-up from inpatient care, and low inpatient readmission rates.</w:t>
      </w:r>
    </w:p>
    <w:p w14:paraId="37583857" w14:textId="77777777" w:rsidR="004360CA" w:rsidRPr="00990520" w:rsidRDefault="004360CA" w:rsidP="004360CA">
      <w:pPr>
        <w:pStyle w:val="ListParagraph"/>
        <w:rPr>
          <w:rFonts w:ascii="Nirmala UI" w:hAnsi="Nirmala UI" w:cs="Nirmala UI"/>
          <w:sz w:val="20"/>
          <w:szCs w:val="20"/>
        </w:rPr>
      </w:pPr>
    </w:p>
    <w:p w14:paraId="4E76342D" w14:textId="77777777" w:rsidR="004360CA" w:rsidRPr="00990520" w:rsidRDefault="004360CA" w:rsidP="004360CA">
      <w:pPr>
        <w:pStyle w:val="NoSpacing"/>
        <w:numPr>
          <w:ilvl w:val="0"/>
          <w:numId w:val="1"/>
        </w:numPr>
        <w:ind w:left="360"/>
        <w:rPr>
          <w:rFonts w:ascii="Nirmala UI" w:hAnsi="Nirmala UI" w:cs="Nirmala UI"/>
          <w:sz w:val="20"/>
          <w:szCs w:val="20"/>
        </w:rPr>
      </w:pPr>
      <w:r w:rsidRPr="001E51C6">
        <w:rPr>
          <w:rFonts w:ascii="Nirmala UI" w:hAnsi="Nirmala UI" w:cs="Nirmala UI"/>
          <w:b/>
          <w:bCs/>
          <w:sz w:val="20"/>
          <w:szCs w:val="20"/>
        </w:rPr>
        <w:t>Providing one of the nation’s most comprehensive array of community-based services</w:t>
      </w:r>
      <w:r>
        <w:rPr>
          <w:rFonts w:ascii="Nirmala UI" w:hAnsi="Nirmala UI" w:cs="Nirmala UI"/>
          <w:b/>
          <w:bCs/>
          <w:sz w:val="20"/>
          <w:szCs w:val="20"/>
        </w:rPr>
        <w:t xml:space="preserve"> resulting a dramatic increase in access to care for Michiganders</w:t>
      </w:r>
      <w:r w:rsidRPr="001E51C6">
        <w:rPr>
          <w:rFonts w:ascii="Nirmala UI" w:hAnsi="Nirmala UI" w:cs="Nirmala UI"/>
          <w:sz w:val="20"/>
          <w:szCs w:val="20"/>
        </w:rPr>
        <w:t xml:space="preserve">. </w:t>
      </w:r>
      <w:r>
        <w:t xml:space="preserve">The impact of this transition from state psychiatric hospitals to community-based care is impressive. This transition </w:t>
      </w:r>
      <w:r w:rsidRPr="001E51C6">
        <w:t xml:space="preserve">allows </w:t>
      </w:r>
      <w:r w:rsidRPr="001E51C6">
        <w:rPr>
          <w:b/>
          <w:bCs/>
        </w:rPr>
        <w:t>Michigan’s CMH system to serve 3</w:t>
      </w:r>
      <w:r>
        <w:rPr>
          <w:b/>
          <w:bCs/>
        </w:rPr>
        <w:t>4</w:t>
      </w:r>
      <w:r w:rsidRPr="001E51C6">
        <w:rPr>
          <w:b/>
          <w:bCs/>
        </w:rPr>
        <w:t xml:space="preserve"> times more Michiganders</w:t>
      </w:r>
      <w:r w:rsidRPr="001E51C6">
        <w:t>, than would be served if those same dollars were used to provide long term inpatient care in the state’s p</w:t>
      </w:r>
      <w:r>
        <w:t xml:space="preserve">sychiatric hospitals and developmental disability centers. </w:t>
      </w:r>
    </w:p>
    <w:p w14:paraId="27BC82A2" w14:textId="77777777" w:rsidR="004360CA" w:rsidRPr="001E51C6" w:rsidRDefault="004360CA" w:rsidP="004360CA">
      <w:pPr>
        <w:pStyle w:val="NoSpacing"/>
        <w:ind w:left="360"/>
        <w:rPr>
          <w:rFonts w:ascii="Nirmala UI" w:hAnsi="Nirmala UI" w:cs="Nirmala UI"/>
          <w:sz w:val="20"/>
          <w:szCs w:val="20"/>
        </w:rPr>
      </w:pPr>
    </w:p>
    <w:p w14:paraId="62C90B70" w14:textId="77777777" w:rsidR="006073C2" w:rsidRDefault="004360CA" w:rsidP="006073C2">
      <w:pPr>
        <w:pStyle w:val="NoSpacing"/>
        <w:numPr>
          <w:ilvl w:val="0"/>
          <w:numId w:val="1"/>
        </w:numPr>
        <w:ind w:left="360"/>
        <w:rPr>
          <w:rFonts w:ascii="Nirmala UI" w:hAnsi="Nirmala UI" w:cs="Nirmala UI"/>
          <w:sz w:val="20"/>
          <w:szCs w:val="20"/>
        </w:rPr>
      </w:pPr>
      <w:r w:rsidRPr="001E51C6">
        <w:rPr>
          <w:rFonts w:ascii="Nirmala UI" w:hAnsi="Nirmala UI" w:cs="Nirmala UI"/>
          <w:b/>
          <w:bCs/>
          <w:sz w:val="20"/>
          <w:szCs w:val="20"/>
        </w:rPr>
        <w:t>High rankings nationally</w:t>
      </w:r>
      <w:r>
        <w:rPr>
          <w:rFonts w:ascii="Nirmala UI" w:hAnsi="Nirmala UI" w:cs="Nirmala UI"/>
          <w:sz w:val="20"/>
          <w:szCs w:val="20"/>
        </w:rPr>
        <w:t xml:space="preserve"> with Mental Health America reporting that Michigan is </w:t>
      </w:r>
      <w:r w:rsidRPr="003C07AB">
        <w:rPr>
          <w:rFonts w:ascii="Nirmala UI" w:hAnsi="Nirmala UI" w:cs="Nirmala UI"/>
          <w:b/>
          <w:bCs/>
          <w:sz w:val="20"/>
          <w:szCs w:val="20"/>
        </w:rPr>
        <w:t>15</w:t>
      </w:r>
      <w:r w:rsidRPr="003C07AB">
        <w:rPr>
          <w:rFonts w:ascii="Nirmala UI" w:hAnsi="Nirmala UI" w:cs="Nirmala UI"/>
          <w:b/>
          <w:bCs/>
          <w:sz w:val="20"/>
          <w:szCs w:val="20"/>
          <w:vertAlign w:val="superscript"/>
        </w:rPr>
        <w:t>th</w:t>
      </w:r>
      <w:r w:rsidRPr="003C07AB">
        <w:rPr>
          <w:rFonts w:ascii="Nirmala UI" w:hAnsi="Nirmala UI" w:cs="Nirmala UI"/>
          <w:b/>
          <w:bCs/>
          <w:sz w:val="20"/>
          <w:szCs w:val="20"/>
        </w:rPr>
        <w:t xml:space="preserve"> in the country </w:t>
      </w:r>
      <w:r w:rsidRPr="001E51C6">
        <w:rPr>
          <w:rFonts w:ascii="Nirmala UI" w:hAnsi="Nirmala UI" w:cs="Nirmala UI"/>
          <w:sz w:val="20"/>
          <w:szCs w:val="20"/>
        </w:rPr>
        <w:t>relative to the access to mental health care for all ages,</w:t>
      </w:r>
      <w:r>
        <w:rPr>
          <w:rFonts w:ascii="Nirmala UI" w:hAnsi="Nirmala UI" w:cs="Nirmala UI"/>
          <w:sz w:val="20"/>
          <w:szCs w:val="20"/>
        </w:rPr>
        <w:t xml:space="preserve"> and </w:t>
      </w:r>
      <w:r w:rsidRPr="00780426">
        <w:rPr>
          <w:rFonts w:ascii="Nirmala UI" w:hAnsi="Nirmala UI" w:cs="Nirmala UI"/>
          <w:b/>
          <w:bCs/>
          <w:sz w:val="20"/>
          <w:szCs w:val="20"/>
        </w:rPr>
        <w:t>6</w:t>
      </w:r>
      <w:r w:rsidRPr="00780426">
        <w:rPr>
          <w:rFonts w:ascii="Nirmala UI" w:hAnsi="Nirmala UI" w:cs="Nirmala UI"/>
          <w:b/>
          <w:bCs/>
          <w:sz w:val="20"/>
          <w:szCs w:val="20"/>
          <w:vertAlign w:val="superscript"/>
        </w:rPr>
        <w:t>th</w:t>
      </w:r>
      <w:r w:rsidRPr="00780426">
        <w:rPr>
          <w:rFonts w:ascii="Nirmala UI" w:hAnsi="Nirmala UI" w:cs="Nirmala UI"/>
          <w:b/>
          <w:bCs/>
          <w:sz w:val="20"/>
          <w:szCs w:val="20"/>
        </w:rPr>
        <w:t xml:space="preserve"> in the country</w:t>
      </w:r>
      <w:r>
        <w:rPr>
          <w:rFonts w:ascii="Nirmala UI" w:hAnsi="Nirmala UI" w:cs="Nirmala UI"/>
          <w:sz w:val="20"/>
          <w:szCs w:val="20"/>
        </w:rPr>
        <w:t xml:space="preserve"> for access to care by adults.</w:t>
      </w:r>
    </w:p>
    <w:p w14:paraId="7C76FA7E" w14:textId="77777777" w:rsidR="00C420E7" w:rsidRDefault="00C420E7" w:rsidP="006073C2">
      <w:pPr>
        <w:pStyle w:val="ListParagraph"/>
        <w:rPr>
          <w:rFonts w:ascii="Nirmala UI" w:hAnsi="Nirmala UI" w:cs="Nirmala UI"/>
          <w:b/>
          <w:bCs/>
          <w:sz w:val="20"/>
          <w:szCs w:val="20"/>
        </w:rPr>
      </w:pPr>
    </w:p>
    <w:p w14:paraId="7D08A765" w14:textId="33008FE5" w:rsidR="004360CA" w:rsidRPr="00C420E7" w:rsidRDefault="004360CA" w:rsidP="006073C2">
      <w:pPr>
        <w:pStyle w:val="NoSpacing"/>
        <w:numPr>
          <w:ilvl w:val="0"/>
          <w:numId w:val="1"/>
        </w:numPr>
        <w:ind w:left="360"/>
        <w:rPr>
          <w:rFonts w:ascii="Nirmala UI" w:hAnsi="Nirmala UI" w:cs="Nirmala UI"/>
          <w:sz w:val="20"/>
          <w:szCs w:val="20"/>
        </w:rPr>
      </w:pPr>
      <w:r w:rsidRPr="006073C2">
        <w:rPr>
          <w:rFonts w:ascii="Nirmala UI" w:hAnsi="Nirmala UI" w:cs="Nirmala UI"/>
          <w:b/>
          <w:bCs/>
          <w:sz w:val="20"/>
          <w:szCs w:val="20"/>
        </w:rPr>
        <w:t>Proven ability to control costs over decades</w:t>
      </w:r>
      <w:r w:rsidRPr="006073C2">
        <w:rPr>
          <w:rFonts w:ascii="Nirmala UI" w:hAnsi="Nirmala UI" w:cs="Nirmala UI"/>
          <w:sz w:val="20"/>
          <w:szCs w:val="20"/>
        </w:rPr>
        <w:t xml:space="preserve">: </w:t>
      </w:r>
      <w:proofErr w:type="gramStart"/>
      <w:r>
        <w:t>Through the use of</w:t>
      </w:r>
      <w:proofErr w:type="gramEnd"/>
      <w:r>
        <w:t xml:space="preserve"> person-centered planning and comprehensive care management, Michigan’s CMH system has kept cost increases to Michigan taxpayers far lower than the Medicaid cost increases seen across the country. This cost control has resulted in a </w:t>
      </w:r>
      <w:r w:rsidRPr="006073C2">
        <w:rPr>
          <w:b/>
          <w:bCs/>
        </w:rPr>
        <w:t>savings of over $5 billion dollars to the state</w:t>
      </w:r>
      <w:r>
        <w:t xml:space="preserve">, from 1997 through 2015, with those savings climbing to over $12 billion when extrapolated through 2024. </w:t>
      </w:r>
    </w:p>
    <w:p w14:paraId="4C3C78D8" w14:textId="77777777" w:rsidR="00C420E7" w:rsidRPr="006073C2" w:rsidRDefault="00C420E7" w:rsidP="00C420E7">
      <w:pPr>
        <w:pStyle w:val="NoSpacing"/>
        <w:rPr>
          <w:rFonts w:ascii="Nirmala UI" w:hAnsi="Nirmala UI" w:cs="Nirmala UI"/>
          <w:sz w:val="20"/>
          <w:szCs w:val="20"/>
        </w:rPr>
      </w:pPr>
    </w:p>
    <w:p w14:paraId="45FD44CE" w14:textId="77777777" w:rsidR="004360CA" w:rsidRDefault="004360CA" w:rsidP="004360CA">
      <w:pPr>
        <w:pStyle w:val="NoSpacing"/>
        <w:numPr>
          <w:ilvl w:val="0"/>
          <w:numId w:val="1"/>
        </w:numPr>
        <w:ind w:left="360"/>
      </w:pPr>
      <w:r w:rsidRPr="00BF2CAF">
        <w:rPr>
          <w:rFonts w:ascii="Nirmala UI" w:hAnsi="Nirmala UI" w:cs="Nirmala UI"/>
          <w:b/>
          <w:bCs/>
          <w:sz w:val="20"/>
          <w:szCs w:val="20"/>
        </w:rPr>
        <w:t>Low managed care overhead</w:t>
      </w:r>
      <w:r w:rsidRPr="00BF2CAF">
        <w:rPr>
          <w:rFonts w:ascii="Nirmala UI" w:hAnsi="Nirmala UI" w:cs="Nirmala UI"/>
          <w:sz w:val="20"/>
          <w:szCs w:val="20"/>
        </w:rPr>
        <w:t xml:space="preserve">: The managed care overhead of the public mental health system is 6.2% (Medicaid Behavioral Health Rate Certification, Milliman, FY 2018, 2019, and 2020). This </w:t>
      </w:r>
      <w:r w:rsidRPr="00BF2CAF">
        <w:rPr>
          <w:rFonts w:ascii="Nirmala UI" w:hAnsi="Nirmala UI" w:cs="Nirmala UI"/>
          <w:b/>
          <w:bCs/>
          <w:sz w:val="20"/>
          <w:szCs w:val="20"/>
        </w:rPr>
        <w:t>overhead cost is less than one-half of the overhead rate of the private Medicaid managed care plans, which averages 15%.</w:t>
      </w:r>
      <w:r w:rsidRPr="00BF2CAF">
        <w:rPr>
          <w:rFonts w:ascii="Nirmala UI" w:hAnsi="Nirmala UI" w:cs="Nirmala UI"/>
          <w:sz w:val="20"/>
          <w:szCs w:val="20"/>
        </w:rPr>
        <w:t xml:space="preserve"> </w:t>
      </w:r>
      <w:r>
        <w:t>(</w:t>
      </w:r>
      <w:hyperlink r:id="rId13" w:history="1">
        <w:r w:rsidRPr="00E847A7">
          <w:rPr>
            <w:rStyle w:val="Hyperlink"/>
          </w:rPr>
          <w:t>Senate Fiscal Agency Analysis</w:t>
        </w:r>
      </w:hyperlink>
      <w:r>
        <w:t xml:space="preserve"> and </w:t>
      </w:r>
      <w:hyperlink r:id="rId14" w:history="1">
        <w:r>
          <w:rPr>
            <w:rStyle w:val="Hyperlink"/>
          </w:rPr>
          <w:t>Milliman’s n</w:t>
        </w:r>
        <w:r w:rsidRPr="00C34729">
          <w:rPr>
            <w:rStyle w:val="Hyperlink"/>
          </w:rPr>
          <w:t>ational study data)</w:t>
        </w:r>
      </w:hyperlink>
      <w:r>
        <w:t xml:space="preserve">. If private health plans managed Michigan’s Medicaid behavioral health benefit, the system would have $300 million less spend on mental health services. </w:t>
      </w:r>
    </w:p>
    <w:p w14:paraId="65BFC64D" w14:textId="641FBFF1" w:rsidR="003B5BBF" w:rsidRDefault="003B5BBF">
      <w:pPr>
        <w:spacing w:after="200" w:line="276" w:lineRule="auto"/>
        <w:rPr>
          <w:rFonts w:ascii="Nirmala UI" w:hAnsi="Nirmala UI" w:cs="Nirmala UI"/>
          <w:sz w:val="20"/>
          <w:szCs w:val="20"/>
        </w:rPr>
      </w:pPr>
      <w:r>
        <w:rPr>
          <w:rFonts w:ascii="Nirmala UI" w:hAnsi="Nirmala UI" w:cs="Nirmala UI"/>
          <w:sz w:val="20"/>
          <w:szCs w:val="20"/>
        </w:rPr>
        <w:br w:type="page"/>
      </w:r>
    </w:p>
    <w:p w14:paraId="31136BB3" w14:textId="77777777" w:rsidR="001437BD" w:rsidRDefault="001437BD" w:rsidP="00B62BEB">
      <w:pPr>
        <w:rPr>
          <w:rFonts w:ascii="Nirmala UI" w:hAnsi="Nirmala UI" w:cs="Nirmala UI"/>
          <w:sz w:val="20"/>
          <w:szCs w:val="20"/>
        </w:rPr>
      </w:pPr>
    </w:p>
    <w:p w14:paraId="61CFC306" w14:textId="2BC9549D" w:rsidR="00663BFC" w:rsidRPr="00B62BEB" w:rsidRDefault="00663BFC" w:rsidP="00B1686A">
      <w:pPr>
        <w:pBdr>
          <w:bottom w:val="single" w:sz="4" w:space="1" w:color="auto"/>
        </w:pBdr>
        <w:rPr>
          <w:rFonts w:ascii="Nirmala UI" w:hAnsi="Nirmala UI" w:cs="Nirmala UI"/>
          <w:sz w:val="28"/>
          <w:szCs w:val="28"/>
        </w:rPr>
      </w:pPr>
      <w:r w:rsidRPr="00B62BEB">
        <w:rPr>
          <w:rFonts w:ascii="Nirmala UI" w:hAnsi="Nirmala UI" w:cs="Nirmala UI"/>
          <w:sz w:val="28"/>
          <w:szCs w:val="28"/>
        </w:rPr>
        <w:t>Within Our Reach: Concrete approaches to building a world class public mental health system in Michigan</w:t>
      </w:r>
      <w:r w:rsidRPr="00B62BEB">
        <w:rPr>
          <w:rFonts w:ascii="Nirmala UI" w:hAnsi="Nirmala UI" w:cs="Nirmala UI"/>
          <w:sz w:val="28"/>
          <w:szCs w:val="28"/>
        </w:rPr>
        <w:tab/>
      </w:r>
    </w:p>
    <w:p w14:paraId="6835123E" w14:textId="77777777" w:rsidR="00663BFC" w:rsidRDefault="00663BFC" w:rsidP="00B1686A">
      <w:pPr>
        <w:ind w:left="360"/>
        <w:rPr>
          <w:rFonts w:ascii="Nirmala UI" w:hAnsi="Nirmala UI" w:cs="Nirmala UI"/>
          <w:sz w:val="20"/>
          <w:szCs w:val="20"/>
        </w:rPr>
      </w:pPr>
    </w:p>
    <w:p w14:paraId="7A79A39A" w14:textId="63F273DF" w:rsidR="00663BFC" w:rsidRDefault="0003186D" w:rsidP="00B1686A">
      <w:pPr>
        <w:rPr>
          <w:rFonts w:ascii="Nirmala UI" w:hAnsi="Nirmala UI" w:cs="Nirmala UI"/>
          <w:sz w:val="20"/>
          <w:szCs w:val="20"/>
        </w:rPr>
      </w:pPr>
      <w:r w:rsidRPr="00990520">
        <w:rPr>
          <w:rFonts w:ascii="Nirmala UI" w:hAnsi="Nirmala UI" w:cs="Nirmala UI"/>
          <w:sz w:val="20"/>
          <w:szCs w:val="20"/>
        </w:rPr>
        <w:t xml:space="preserve">Rather than pursuing another proposal to move public mental health tax dollars to private health insurance companies, under the guise of healthcare integration - with </w:t>
      </w:r>
      <w:proofErr w:type="gramStart"/>
      <w:r w:rsidRPr="00990520">
        <w:rPr>
          <w:rFonts w:ascii="Nirmala UI" w:hAnsi="Nirmala UI" w:cs="Nirmala UI"/>
          <w:sz w:val="20"/>
          <w:szCs w:val="20"/>
        </w:rPr>
        <w:t>all of</w:t>
      </w:r>
      <w:proofErr w:type="gramEnd"/>
      <w:r w:rsidRPr="00990520">
        <w:rPr>
          <w:rFonts w:ascii="Nirmala UI" w:hAnsi="Nirmala UI" w:cs="Nirmala UI"/>
          <w:sz w:val="20"/>
          <w:szCs w:val="20"/>
        </w:rPr>
        <w:t xml:space="preserve"> the deficits inherent in such a proposal as outlined above</w:t>
      </w:r>
      <w:r>
        <w:rPr>
          <w:rFonts w:ascii="Nirmala UI" w:hAnsi="Nirmala UI" w:cs="Nirmala UI"/>
          <w:sz w:val="20"/>
          <w:szCs w:val="20"/>
        </w:rPr>
        <w:t xml:space="preserve"> – we, as</w:t>
      </w:r>
      <w:r w:rsidR="003709F4">
        <w:rPr>
          <w:rFonts w:ascii="Nirmala UI" w:hAnsi="Nirmala UI" w:cs="Nirmala UI"/>
          <w:sz w:val="20"/>
          <w:szCs w:val="20"/>
        </w:rPr>
        <w:t xml:space="preserve"> Michiganders</w:t>
      </w:r>
      <w:r>
        <w:rPr>
          <w:rFonts w:ascii="Nirmala UI" w:hAnsi="Nirmala UI" w:cs="Nirmala UI"/>
          <w:sz w:val="20"/>
          <w:szCs w:val="20"/>
        </w:rPr>
        <w:t>, should focus our energies on taking concrete steps in the</w:t>
      </w:r>
      <w:r w:rsidR="00663BFC" w:rsidRPr="00663BFC">
        <w:rPr>
          <w:rFonts w:ascii="Nirmala UI" w:hAnsi="Nirmala UI" w:cs="Nirmala UI"/>
          <w:sz w:val="20"/>
          <w:szCs w:val="20"/>
        </w:rPr>
        <w:t xml:space="preserve"> areas where </w:t>
      </w:r>
      <w:r w:rsidR="003709F4">
        <w:rPr>
          <w:rFonts w:ascii="Nirmala UI" w:hAnsi="Nirmala UI" w:cs="Nirmala UI"/>
          <w:sz w:val="20"/>
          <w:szCs w:val="20"/>
        </w:rPr>
        <w:t xml:space="preserve">the </w:t>
      </w:r>
      <w:r w:rsidR="00663BFC" w:rsidRPr="00663BFC">
        <w:rPr>
          <w:rFonts w:ascii="Nirmala UI" w:hAnsi="Nirmala UI" w:cs="Nirmala UI"/>
          <w:sz w:val="20"/>
          <w:szCs w:val="20"/>
        </w:rPr>
        <w:t>continual advancement</w:t>
      </w:r>
      <w:r w:rsidR="003709F4">
        <w:rPr>
          <w:rFonts w:ascii="Nirmala UI" w:hAnsi="Nirmala UI" w:cs="Nirmala UI"/>
          <w:sz w:val="20"/>
          <w:szCs w:val="20"/>
        </w:rPr>
        <w:t xml:space="preserve"> of Michigan’s </w:t>
      </w:r>
      <w:r w:rsidR="0064004D">
        <w:rPr>
          <w:rFonts w:ascii="Nirmala UI" w:hAnsi="Nirmala UI" w:cs="Nirmala UI"/>
          <w:sz w:val="20"/>
          <w:szCs w:val="20"/>
        </w:rPr>
        <w:t xml:space="preserve">public mental health system </w:t>
      </w:r>
      <w:r w:rsidR="00663BFC" w:rsidRPr="00663BFC">
        <w:rPr>
          <w:rFonts w:ascii="Nirmala UI" w:hAnsi="Nirmala UI" w:cs="Nirmala UI"/>
          <w:sz w:val="20"/>
          <w:szCs w:val="20"/>
        </w:rPr>
        <w:t>is needed</w:t>
      </w:r>
      <w:r w:rsidR="0064004D">
        <w:rPr>
          <w:rFonts w:ascii="Nirmala UI" w:hAnsi="Nirmala UI" w:cs="Nirmala UI"/>
          <w:sz w:val="20"/>
          <w:szCs w:val="20"/>
        </w:rPr>
        <w:t xml:space="preserve"> and doable</w:t>
      </w:r>
      <w:r>
        <w:rPr>
          <w:rFonts w:ascii="Nirmala UI" w:hAnsi="Nirmala UI" w:cs="Nirmala UI"/>
          <w:sz w:val="20"/>
          <w:szCs w:val="20"/>
        </w:rPr>
        <w:t>.</w:t>
      </w:r>
      <w:r w:rsidR="003709F4">
        <w:rPr>
          <w:rFonts w:ascii="Nirmala UI" w:hAnsi="Nirmala UI" w:cs="Nirmala UI"/>
          <w:sz w:val="20"/>
          <w:szCs w:val="20"/>
        </w:rPr>
        <w:t xml:space="preserve"> Those steps are outlined below.</w:t>
      </w:r>
    </w:p>
    <w:p w14:paraId="65E01AD5" w14:textId="42F7C74A" w:rsidR="0003186D" w:rsidRDefault="0003186D" w:rsidP="00B1686A">
      <w:pPr>
        <w:rPr>
          <w:rFonts w:ascii="Nirmala UI" w:hAnsi="Nirmala UI" w:cs="Nirmala UI"/>
          <w:sz w:val="20"/>
          <w:szCs w:val="20"/>
        </w:rPr>
      </w:pPr>
    </w:p>
    <w:p w14:paraId="36A537C0" w14:textId="6D4DF381" w:rsidR="00595A7B" w:rsidRDefault="00595A7B" w:rsidP="00B1686A">
      <w:pPr>
        <w:rPr>
          <w:rStyle w:val="Hyperlink"/>
          <w:rFonts w:ascii="Nirmala UI" w:hAnsi="Nirmala UI" w:cs="Nirmala UI"/>
          <w:sz w:val="20"/>
          <w:szCs w:val="20"/>
        </w:rPr>
      </w:pPr>
      <w:r>
        <w:rPr>
          <w:rFonts w:ascii="Nirmala UI" w:hAnsi="Nirmala UI" w:cs="Nirmala UI"/>
          <w:b/>
          <w:bCs/>
          <w:sz w:val="20"/>
          <w:szCs w:val="20"/>
        </w:rPr>
        <w:t xml:space="preserve">A. </w:t>
      </w:r>
      <w:r w:rsidRPr="00595A7B">
        <w:rPr>
          <w:rFonts w:ascii="Nirmala UI" w:hAnsi="Nirmala UI" w:cs="Nirmala UI"/>
          <w:b/>
          <w:bCs/>
          <w:sz w:val="20"/>
          <w:szCs w:val="20"/>
        </w:rPr>
        <w:t xml:space="preserve">Build on </w:t>
      </w:r>
      <w:r>
        <w:rPr>
          <w:rFonts w:ascii="Nirmala UI" w:hAnsi="Nirmala UI" w:cs="Nirmala UI"/>
          <w:b/>
          <w:bCs/>
          <w:sz w:val="20"/>
          <w:szCs w:val="20"/>
        </w:rPr>
        <w:t>Michigan’s</w:t>
      </w:r>
      <w:r w:rsidRPr="00595A7B">
        <w:rPr>
          <w:rFonts w:ascii="Nirmala UI" w:hAnsi="Nirmala UI" w:cs="Nirmala UI"/>
          <w:b/>
          <w:bCs/>
          <w:sz w:val="20"/>
          <w:szCs w:val="20"/>
        </w:rPr>
        <w:t xml:space="preserve"> existing high performing public mental health system</w:t>
      </w:r>
      <w:r>
        <w:rPr>
          <w:rFonts w:ascii="Nirmala UI" w:hAnsi="Nirmala UI" w:cs="Nirmala UI"/>
          <w:sz w:val="20"/>
          <w:szCs w:val="20"/>
        </w:rPr>
        <w:t xml:space="preserve"> – The performance of this system is highlighted earlier in this paper and is described in th</w:t>
      </w:r>
      <w:r w:rsidRPr="00D156E1">
        <w:rPr>
          <w:rFonts w:ascii="Nirmala UI" w:hAnsi="Nirmala UI" w:cs="Nirmala UI"/>
          <w:sz w:val="20"/>
          <w:szCs w:val="20"/>
        </w:rPr>
        <w:t>e report</w:t>
      </w:r>
      <w:r>
        <w:rPr>
          <w:rFonts w:ascii="Nirmala UI" w:hAnsi="Nirmala UI" w:cs="Nirmala UI"/>
          <w:sz w:val="20"/>
          <w:szCs w:val="20"/>
        </w:rPr>
        <w:t>, by the Center for Healthcare Integration and Innovation (CHI2)</w:t>
      </w:r>
      <w:r w:rsidRPr="00D156E1">
        <w:rPr>
          <w:rFonts w:ascii="Nirmala UI" w:hAnsi="Nirmala UI" w:cs="Nirmala UI"/>
          <w:sz w:val="20"/>
          <w:szCs w:val="20"/>
        </w:rPr>
        <w:t>, “</w:t>
      </w:r>
      <w:hyperlink r:id="rId15" w:history="1">
        <w:r w:rsidRPr="00D156E1">
          <w:rPr>
            <w:rStyle w:val="Hyperlink"/>
            <w:rFonts w:ascii="Nirmala UI" w:hAnsi="Nirmala UI" w:cs="Nirmala UI"/>
            <w:sz w:val="20"/>
            <w:szCs w:val="20"/>
          </w:rPr>
          <w:t xml:space="preserve">A Tradition of Excellence and Innovation” </w:t>
        </w:r>
      </w:hyperlink>
    </w:p>
    <w:p w14:paraId="2B243F4B" w14:textId="62A08C65" w:rsidR="00595A7B" w:rsidRDefault="00595A7B" w:rsidP="00B1686A">
      <w:pPr>
        <w:rPr>
          <w:rFonts w:ascii="Nirmala UI" w:hAnsi="Nirmala UI" w:cs="Nirmala UI"/>
          <w:sz w:val="20"/>
          <w:szCs w:val="20"/>
        </w:rPr>
      </w:pPr>
    </w:p>
    <w:p w14:paraId="228BEBB4" w14:textId="7811C8F5" w:rsidR="003709F4" w:rsidRDefault="00595A7B" w:rsidP="00B1686A">
      <w:pPr>
        <w:rPr>
          <w:rFonts w:ascii="Nirmala UI" w:hAnsi="Nirmala UI" w:cs="Nirmala UI"/>
          <w:sz w:val="20"/>
          <w:szCs w:val="20"/>
        </w:rPr>
      </w:pPr>
      <w:r>
        <w:rPr>
          <w:rFonts w:ascii="Nirmala UI" w:hAnsi="Nirmala UI" w:cs="Nirmala UI"/>
          <w:b/>
          <w:bCs/>
          <w:sz w:val="20"/>
          <w:szCs w:val="20"/>
        </w:rPr>
        <w:t xml:space="preserve">B. </w:t>
      </w:r>
      <w:r w:rsidR="00663BFC" w:rsidRPr="00763DD6">
        <w:rPr>
          <w:rFonts w:ascii="Nirmala UI" w:hAnsi="Nirmala UI" w:cs="Nirmala UI"/>
          <w:b/>
          <w:bCs/>
          <w:sz w:val="20"/>
          <w:szCs w:val="20"/>
        </w:rPr>
        <w:t>Improve access to comprehensive set of mental health services</w:t>
      </w:r>
      <w:r w:rsidR="00663BFC" w:rsidRPr="00663BFC">
        <w:rPr>
          <w:rFonts w:ascii="Nirmala UI" w:hAnsi="Nirmala UI" w:cs="Nirmala UI"/>
          <w:sz w:val="20"/>
          <w:szCs w:val="20"/>
        </w:rPr>
        <w:t xml:space="preserve"> </w:t>
      </w:r>
      <w:r w:rsidR="00663BFC" w:rsidRPr="00F65657">
        <w:rPr>
          <w:rFonts w:ascii="Nirmala UI" w:hAnsi="Nirmala UI" w:cs="Nirmala UI"/>
          <w:b/>
          <w:bCs/>
          <w:sz w:val="20"/>
          <w:szCs w:val="20"/>
        </w:rPr>
        <w:t xml:space="preserve">to all community members </w:t>
      </w:r>
      <w:r w:rsidR="00763DD6">
        <w:rPr>
          <w:rFonts w:ascii="Nirmala UI" w:hAnsi="Nirmala UI" w:cs="Nirmala UI"/>
          <w:sz w:val="20"/>
          <w:szCs w:val="20"/>
        </w:rPr>
        <w:t>- services now only available to Medicaid enrollees</w:t>
      </w:r>
    </w:p>
    <w:p w14:paraId="5EF0F057" w14:textId="77777777" w:rsidR="002E1B68" w:rsidRDefault="002E1B68" w:rsidP="00B1686A">
      <w:pPr>
        <w:rPr>
          <w:rFonts w:ascii="Nirmala UI" w:hAnsi="Nirmala UI" w:cs="Nirmala UI"/>
          <w:sz w:val="20"/>
          <w:szCs w:val="20"/>
        </w:rPr>
      </w:pPr>
    </w:p>
    <w:p w14:paraId="17C27882" w14:textId="6E877DC5" w:rsidR="00663BFC" w:rsidRPr="002E1B68" w:rsidRDefault="00663BFC" w:rsidP="00B1686A">
      <w:pPr>
        <w:pStyle w:val="ListParagraph"/>
        <w:numPr>
          <w:ilvl w:val="0"/>
          <w:numId w:val="3"/>
        </w:numPr>
        <w:rPr>
          <w:rFonts w:ascii="Nirmala UI" w:hAnsi="Nirmala UI" w:cs="Nirmala UI"/>
          <w:sz w:val="20"/>
          <w:szCs w:val="20"/>
        </w:rPr>
      </w:pPr>
      <w:r w:rsidRPr="002E1B68">
        <w:rPr>
          <w:rFonts w:ascii="Nirmala UI" w:hAnsi="Nirmala UI" w:cs="Nirmala UI"/>
          <w:sz w:val="20"/>
          <w:szCs w:val="20"/>
        </w:rPr>
        <w:t xml:space="preserve">Support the implementation of Michigan's Certified Community Behavioral Health Centers </w:t>
      </w:r>
      <w:r w:rsidRPr="00990520">
        <w:rPr>
          <w:rFonts w:ascii="Nirmala UI" w:hAnsi="Nirmala UI" w:cs="Nirmala UI"/>
          <w:b/>
          <w:bCs/>
          <w:sz w:val="20"/>
          <w:szCs w:val="20"/>
        </w:rPr>
        <w:t>(CCBHC</w:t>
      </w:r>
      <w:r w:rsidRPr="002E1B68">
        <w:rPr>
          <w:rFonts w:ascii="Nirmala UI" w:hAnsi="Nirmala UI" w:cs="Nirmala UI"/>
          <w:sz w:val="20"/>
          <w:szCs w:val="20"/>
        </w:rPr>
        <w:t>) in the initial pilot sites and then scale up statewide</w:t>
      </w:r>
      <w:r w:rsidR="003709F4" w:rsidRPr="002E1B68">
        <w:rPr>
          <w:rFonts w:ascii="Nirmala UI" w:hAnsi="Nirmala UI" w:cs="Nirmala UI"/>
          <w:sz w:val="20"/>
          <w:szCs w:val="20"/>
        </w:rPr>
        <w:t>. This CCBHC designation for the state’s Community Mental Health (CMH) centers and their provider network partners, brings federal dollars to Michigan to expand, to all Michiganders, access to the broad array of mental health services and supports currently available to Michiganders enrolled in Medicaid</w:t>
      </w:r>
    </w:p>
    <w:p w14:paraId="2A9EF942" w14:textId="77777777" w:rsidR="003709F4" w:rsidRPr="00663BFC" w:rsidRDefault="003709F4" w:rsidP="00B1686A">
      <w:pPr>
        <w:rPr>
          <w:rFonts w:ascii="Nirmala UI" w:hAnsi="Nirmala UI" w:cs="Nirmala UI"/>
          <w:sz w:val="20"/>
          <w:szCs w:val="20"/>
        </w:rPr>
      </w:pPr>
    </w:p>
    <w:p w14:paraId="1A95C68E" w14:textId="5639A304" w:rsidR="00663BFC" w:rsidRPr="002E1B68" w:rsidRDefault="00663BFC" w:rsidP="00B1686A">
      <w:pPr>
        <w:pStyle w:val="ListParagraph"/>
        <w:numPr>
          <w:ilvl w:val="0"/>
          <w:numId w:val="3"/>
        </w:numPr>
        <w:rPr>
          <w:rFonts w:ascii="Nirmala UI" w:hAnsi="Nirmala UI" w:cs="Nirmala UI"/>
          <w:sz w:val="20"/>
          <w:szCs w:val="20"/>
        </w:rPr>
      </w:pPr>
      <w:r w:rsidRPr="00990520">
        <w:rPr>
          <w:rFonts w:ascii="Nirmala UI" w:hAnsi="Nirmala UI" w:cs="Nirmala UI"/>
          <w:b/>
          <w:bCs/>
          <w:sz w:val="20"/>
          <w:szCs w:val="20"/>
        </w:rPr>
        <w:t xml:space="preserve">Restore </w:t>
      </w:r>
      <w:r w:rsidR="003709F4" w:rsidRPr="00990520">
        <w:rPr>
          <w:rFonts w:ascii="Nirmala UI" w:hAnsi="Nirmala UI" w:cs="Nirmala UI"/>
          <w:b/>
          <w:bCs/>
          <w:sz w:val="20"/>
          <w:szCs w:val="20"/>
        </w:rPr>
        <w:t xml:space="preserve">the </w:t>
      </w:r>
      <w:r w:rsidRPr="00990520">
        <w:rPr>
          <w:rFonts w:ascii="Nirmala UI" w:hAnsi="Nirmala UI" w:cs="Nirmala UI"/>
          <w:b/>
          <w:bCs/>
          <w:sz w:val="20"/>
          <w:szCs w:val="20"/>
        </w:rPr>
        <w:t>state General Fund dollars</w:t>
      </w:r>
      <w:r w:rsidRPr="002E1B68">
        <w:rPr>
          <w:rFonts w:ascii="Nirmala UI" w:hAnsi="Nirmala UI" w:cs="Nirmala UI"/>
          <w:sz w:val="20"/>
          <w:szCs w:val="20"/>
        </w:rPr>
        <w:t xml:space="preserve"> </w:t>
      </w:r>
      <w:r w:rsidR="003709F4" w:rsidRPr="002E1B68">
        <w:rPr>
          <w:rFonts w:ascii="Nirmala UI" w:hAnsi="Nirmala UI" w:cs="Nirmala UI"/>
          <w:sz w:val="20"/>
          <w:szCs w:val="20"/>
        </w:rPr>
        <w:t xml:space="preserve">that were </w:t>
      </w:r>
      <w:r w:rsidRPr="002E1B68">
        <w:rPr>
          <w:rFonts w:ascii="Nirmala UI" w:hAnsi="Nirmala UI" w:cs="Nirmala UI"/>
          <w:sz w:val="20"/>
          <w:szCs w:val="20"/>
        </w:rPr>
        <w:t>cut</w:t>
      </w:r>
      <w:r w:rsidR="003709F4" w:rsidRPr="002E1B68">
        <w:rPr>
          <w:rFonts w:ascii="Nirmala UI" w:hAnsi="Nirmala UI" w:cs="Nirmala UI"/>
          <w:sz w:val="20"/>
          <w:szCs w:val="20"/>
        </w:rPr>
        <w:t>, in 2015,</w:t>
      </w:r>
      <w:r w:rsidRPr="002E1B68">
        <w:rPr>
          <w:rFonts w:ascii="Nirmala UI" w:hAnsi="Nirmala UI" w:cs="Nirmala UI"/>
          <w:sz w:val="20"/>
          <w:szCs w:val="20"/>
        </w:rPr>
        <w:t xml:space="preserve"> from the CMH funding reserved to serve persons not enrolled in Medicaid</w:t>
      </w:r>
      <w:r w:rsidR="003709F4" w:rsidRPr="002E1B68">
        <w:rPr>
          <w:rFonts w:ascii="Nirmala UI" w:hAnsi="Nirmala UI" w:cs="Nirmala UI"/>
          <w:sz w:val="20"/>
          <w:szCs w:val="20"/>
        </w:rPr>
        <w:t>. This cut was dramatic, eliminating 60% of the funding for the services that state’s CMH system formerly provided to Michiganders without Medicaid.</w:t>
      </w:r>
    </w:p>
    <w:p w14:paraId="21A1B5FA" w14:textId="12599646" w:rsidR="0064004D" w:rsidRDefault="0064004D" w:rsidP="00B1686A">
      <w:pPr>
        <w:ind w:firstLine="2160"/>
        <w:rPr>
          <w:rFonts w:ascii="Nirmala UI" w:hAnsi="Nirmala UI" w:cs="Nirmala UI"/>
          <w:sz w:val="20"/>
          <w:szCs w:val="20"/>
        </w:rPr>
      </w:pPr>
    </w:p>
    <w:p w14:paraId="7EEEF951" w14:textId="1C7A7C8D" w:rsidR="00663BFC" w:rsidRPr="002E1B68" w:rsidRDefault="00663BFC" w:rsidP="00B1686A">
      <w:pPr>
        <w:pStyle w:val="ListParagraph"/>
        <w:numPr>
          <w:ilvl w:val="0"/>
          <w:numId w:val="3"/>
        </w:numPr>
        <w:rPr>
          <w:rFonts w:ascii="Nirmala UI" w:hAnsi="Nirmala UI" w:cs="Nirmala UI"/>
          <w:sz w:val="20"/>
          <w:szCs w:val="20"/>
        </w:rPr>
      </w:pPr>
      <w:r w:rsidRPr="002E1B68">
        <w:rPr>
          <w:rFonts w:ascii="Nirmala UI" w:hAnsi="Nirmala UI" w:cs="Nirmala UI"/>
          <w:sz w:val="20"/>
          <w:szCs w:val="20"/>
        </w:rPr>
        <w:t xml:space="preserve">Support and expand </w:t>
      </w:r>
      <w:r w:rsidR="002E1B68" w:rsidRPr="002E1B68">
        <w:rPr>
          <w:rFonts w:ascii="Nirmala UI" w:hAnsi="Nirmala UI" w:cs="Nirmala UI"/>
          <w:sz w:val="20"/>
          <w:szCs w:val="20"/>
        </w:rPr>
        <w:t xml:space="preserve">payment for the </w:t>
      </w:r>
      <w:r w:rsidRPr="00990520">
        <w:rPr>
          <w:rFonts w:ascii="Nirmala UI" w:hAnsi="Nirmala UI" w:cs="Nirmala UI"/>
          <w:b/>
          <w:bCs/>
          <w:sz w:val="20"/>
          <w:szCs w:val="20"/>
        </w:rPr>
        <w:t>first episode psychosis (FEP)</w:t>
      </w:r>
      <w:r w:rsidRPr="002E1B68">
        <w:rPr>
          <w:rFonts w:ascii="Nirmala UI" w:hAnsi="Nirmala UI" w:cs="Nirmala UI"/>
          <w:sz w:val="20"/>
          <w:szCs w:val="20"/>
        </w:rPr>
        <w:t xml:space="preserve"> treatment approach - already piloted in Michigan communities</w:t>
      </w:r>
      <w:r w:rsidR="002E1B68" w:rsidRPr="002E1B68">
        <w:rPr>
          <w:rFonts w:ascii="Nirmala UI" w:hAnsi="Nirmala UI" w:cs="Nirmala UI"/>
          <w:sz w:val="20"/>
          <w:szCs w:val="20"/>
        </w:rPr>
        <w:t xml:space="preserve"> – to all Michiganders experiencing their first psychotic episode, most often before the age of 30.</w:t>
      </w:r>
    </w:p>
    <w:p w14:paraId="4B2E9F36" w14:textId="77777777" w:rsidR="006560FE" w:rsidRPr="00663BFC" w:rsidRDefault="006560FE" w:rsidP="00B1686A">
      <w:pPr>
        <w:ind w:left="720"/>
        <w:rPr>
          <w:rFonts w:ascii="Nirmala UI" w:hAnsi="Nirmala UI" w:cs="Nirmala UI"/>
          <w:sz w:val="20"/>
          <w:szCs w:val="20"/>
        </w:rPr>
      </w:pPr>
    </w:p>
    <w:p w14:paraId="6AF4A8B9" w14:textId="6FAA3279" w:rsidR="00A61C90" w:rsidRPr="002E1B68" w:rsidRDefault="00595A7B" w:rsidP="00B1686A">
      <w:pPr>
        <w:rPr>
          <w:rFonts w:ascii="Nirmala UI" w:hAnsi="Nirmala UI" w:cs="Nirmala UI"/>
          <w:b/>
          <w:bCs/>
          <w:sz w:val="20"/>
          <w:szCs w:val="20"/>
        </w:rPr>
      </w:pPr>
      <w:r>
        <w:rPr>
          <w:rFonts w:ascii="Nirmala UI" w:hAnsi="Nirmala UI" w:cs="Nirmala UI"/>
          <w:b/>
          <w:bCs/>
          <w:sz w:val="20"/>
          <w:szCs w:val="20"/>
        </w:rPr>
        <w:t xml:space="preserve">C. </w:t>
      </w:r>
      <w:r w:rsidR="00663BFC" w:rsidRPr="002E1B68">
        <w:rPr>
          <w:rFonts w:ascii="Nirmala UI" w:hAnsi="Nirmala UI" w:cs="Nirmala UI"/>
          <w:b/>
          <w:bCs/>
          <w:sz w:val="20"/>
          <w:szCs w:val="20"/>
        </w:rPr>
        <w:t>Improve access to inpatient psychiatric care and residential alternatives to hospitalization</w:t>
      </w:r>
      <w:r w:rsidR="00663BFC" w:rsidRPr="002E1B68">
        <w:rPr>
          <w:rFonts w:ascii="Nirmala UI" w:hAnsi="Nirmala UI" w:cs="Nirmala UI"/>
          <w:b/>
          <w:bCs/>
          <w:sz w:val="20"/>
          <w:szCs w:val="20"/>
        </w:rPr>
        <w:tab/>
      </w:r>
    </w:p>
    <w:p w14:paraId="2E34A1BA" w14:textId="77777777" w:rsidR="002E1B68" w:rsidRDefault="002E1B68" w:rsidP="00B1686A">
      <w:pPr>
        <w:ind w:left="720"/>
        <w:rPr>
          <w:rFonts w:ascii="Nirmala UI" w:hAnsi="Nirmala UI" w:cs="Nirmala UI"/>
          <w:sz w:val="20"/>
          <w:szCs w:val="20"/>
        </w:rPr>
      </w:pPr>
    </w:p>
    <w:p w14:paraId="30DFA06C" w14:textId="5D8ABAFF" w:rsidR="00663BFC" w:rsidRPr="00990520" w:rsidRDefault="00663BFC" w:rsidP="00B1686A">
      <w:pPr>
        <w:pStyle w:val="ListParagraph"/>
        <w:numPr>
          <w:ilvl w:val="1"/>
          <w:numId w:val="4"/>
        </w:numPr>
        <w:ind w:left="720"/>
        <w:rPr>
          <w:rFonts w:ascii="Nirmala UI" w:hAnsi="Nirmala UI" w:cs="Nirmala UI"/>
          <w:b/>
          <w:bCs/>
          <w:sz w:val="20"/>
          <w:szCs w:val="20"/>
        </w:rPr>
      </w:pPr>
      <w:r w:rsidRPr="002E1B68">
        <w:rPr>
          <w:rFonts w:ascii="Nirmala UI" w:hAnsi="Nirmala UI" w:cs="Nirmala UI"/>
          <w:sz w:val="20"/>
          <w:szCs w:val="20"/>
        </w:rPr>
        <w:t xml:space="preserve">Support the creation and expansion of </w:t>
      </w:r>
      <w:r w:rsidR="002E1B68" w:rsidRPr="002E1B68">
        <w:rPr>
          <w:rFonts w:ascii="Nirmala UI" w:hAnsi="Nirmala UI" w:cs="Nirmala UI"/>
          <w:sz w:val="20"/>
          <w:szCs w:val="20"/>
        </w:rPr>
        <w:t xml:space="preserve">short- to moderate-term </w:t>
      </w:r>
      <w:r w:rsidRPr="00990520">
        <w:rPr>
          <w:rFonts w:ascii="Nirmala UI" w:hAnsi="Nirmala UI" w:cs="Nirmala UI"/>
          <w:b/>
          <w:bCs/>
          <w:sz w:val="20"/>
          <w:szCs w:val="20"/>
        </w:rPr>
        <w:t xml:space="preserve">Psychiatric Residential Treatment Facilities (PRTF) </w:t>
      </w:r>
    </w:p>
    <w:p w14:paraId="72F153C1" w14:textId="6CE242D0" w:rsidR="00A61C90" w:rsidRDefault="00A61C90" w:rsidP="00B1686A">
      <w:pPr>
        <w:ind w:left="720" w:firstLine="1800"/>
        <w:rPr>
          <w:rFonts w:ascii="Nirmala UI" w:hAnsi="Nirmala UI" w:cs="Nirmala UI"/>
          <w:sz w:val="20"/>
          <w:szCs w:val="20"/>
        </w:rPr>
      </w:pPr>
    </w:p>
    <w:p w14:paraId="0E1A1CCA" w14:textId="22A47DFF" w:rsidR="00663BFC" w:rsidRPr="002E1B68" w:rsidRDefault="002E1B68" w:rsidP="00B1686A">
      <w:pPr>
        <w:pStyle w:val="ListParagraph"/>
        <w:numPr>
          <w:ilvl w:val="1"/>
          <w:numId w:val="4"/>
        </w:numPr>
        <w:ind w:left="720"/>
        <w:rPr>
          <w:rFonts w:ascii="Nirmala UI" w:hAnsi="Nirmala UI" w:cs="Nirmala UI"/>
          <w:sz w:val="20"/>
          <w:szCs w:val="20"/>
        </w:rPr>
      </w:pPr>
      <w:r w:rsidRPr="002E1B68">
        <w:rPr>
          <w:rFonts w:ascii="Nirmala UI" w:hAnsi="Nirmala UI" w:cs="Nirmala UI"/>
          <w:sz w:val="20"/>
          <w:szCs w:val="20"/>
        </w:rPr>
        <w:t>Financially s</w:t>
      </w:r>
      <w:r w:rsidR="00663BFC" w:rsidRPr="002E1B68">
        <w:rPr>
          <w:rFonts w:ascii="Nirmala UI" w:hAnsi="Nirmala UI" w:cs="Nirmala UI"/>
          <w:sz w:val="20"/>
          <w:szCs w:val="20"/>
        </w:rPr>
        <w:t xml:space="preserve">upport </w:t>
      </w:r>
      <w:r w:rsidR="00663BFC" w:rsidRPr="00990520">
        <w:rPr>
          <w:rFonts w:ascii="Nirmala UI" w:hAnsi="Nirmala UI" w:cs="Nirmala UI"/>
          <w:b/>
          <w:bCs/>
          <w:sz w:val="20"/>
          <w:szCs w:val="20"/>
        </w:rPr>
        <w:t>inpatient psychiatric hospitals and wards</w:t>
      </w:r>
      <w:r w:rsidR="00663BFC" w:rsidRPr="002E1B68">
        <w:rPr>
          <w:rFonts w:ascii="Nirmala UI" w:hAnsi="Nirmala UI" w:cs="Nirmala UI"/>
          <w:sz w:val="20"/>
          <w:szCs w:val="20"/>
        </w:rPr>
        <w:t xml:space="preserve"> in</w:t>
      </w:r>
      <w:r w:rsidRPr="002E1B68">
        <w:rPr>
          <w:rFonts w:ascii="Nirmala UI" w:hAnsi="Nirmala UI" w:cs="Nirmala UI"/>
          <w:sz w:val="20"/>
          <w:szCs w:val="20"/>
        </w:rPr>
        <w:t xml:space="preserve"> covering the costs of</w:t>
      </w:r>
      <w:r w:rsidR="00663BFC" w:rsidRPr="002E1B68">
        <w:rPr>
          <w:rFonts w:ascii="Nirmala UI" w:hAnsi="Nirmala UI" w:cs="Nirmala UI"/>
          <w:sz w:val="20"/>
          <w:szCs w:val="20"/>
        </w:rPr>
        <w:t xml:space="preserve"> physical plant and staffing </w:t>
      </w:r>
      <w:r w:rsidR="00B1686A">
        <w:rPr>
          <w:rFonts w:ascii="Nirmala UI" w:hAnsi="Nirmala UI" w:cs="Nirmala UI"/>
          <w:sz w:val="20"/>
          <w:szCs w:val="20"/>
        </w:rPr>
        <w:t>changes and training</w:t>
      </w:r>
      <w:r w:rsidR="00663BFC" w:rsidRPr="002E1B68">
        <w:rPr>
          <w:rFonts w:ascii="Nirmala UI" w:hAnsi="Nirmala UI" w:cs="Nirmala UI"/>
          <w:sz w:val="20"/>
          <w:szCs w:val="20"/>
        </w:rPr>
        <w:t xml:space="preserve"> to better meet the needs of children, adolescents, and adults with complex mental health needs</w:t>
      </w:r>
    </w:p>
    <w:p w14:paraId="2B611CD3" w14:textId="3463F4AE" w:rsidR="00A61C90" w:rsidRDefault="00A61C90" w:rsidP="00B1686A">
      <w:pPr>
        <w:ind w:left="360"/>
        <w:rPr>
          <w:rFonts w:ascii="Nirmala UI" w:hAnsi="Nirmala UI" w:cs="Nirmala UI"/>
          <w:sz w:val="20"/>
          <w:szCs w:val="20"/>
        </w:rPr>
      </w:pPr>
    </w:p>
    <w:p w14:paraId="40ABCDDE" w14:textId="77777777" w:rsidR="00B62BEB" w:rsidRDefault="00B62BEB">
      <w:pPr>
        <w:spacing w:after="200" w:line="276" w:lineRule="auto"/>
        <w:rPr>
          <w:rFonts w:ascii="Nirmala UI" w:hAnsi="Nirmala UI" w:cs="Nirmala UI"/>
          <w:b/>
          <w:bCs/>
          <w:sz w:val="20"/>
          <w:szCs w:val="20"/>
        </w:rPr>
      </w:pPr>
      <w:r>
        <w:rPr>
          <w:rFonts w:ascii="Nirmala UI" w:hAnsi="Nirmala UI" w:cs="Nirmala UI"/>
          <w:b/>
          <w:bCs/>
          <w:sz w:val="20"/>
          <w:szCs w:val="20"/>
        </w:rPr>
        <w:br w:type="page"/>
      </w:r>
    </w:p>
    <w:p w14:paraId="70A13BEE" w14:textId="62285759" w:rsidR="002E1B68" w:rsidRDefault="00595A7B" w:rsidP="00B1686A">
      <w:pPr>
        <w:rPr>
          <w:rFonts w:ascii="Nirmala UI" w:hAnsi="Nirmala UI" w:cs="Nirmala UI"/>
          <w:b/>
          <w:bCs/>
          <w:sz w:val="20"/>
          <w:szCs w:val="20"/>
        </w:rPr>
      </w:pPr>
      <w:r>
        <w:rPr>
          <w:rFonts w:ascii="Nirmala UI" w:hAnsi="Nirmala UI" w:cs="Nirmala UI"/>
          <w:b/>
          <w:bCs/>
          <w:sz w:val="20"/>
          <w:szCs w:val="20"/>
        </w:rPr>
        <w:lastRenderedPageBreak/>
        <w:t xml:space="preserve">D. </w:t>
      </w:r>
      <w:r w:rsidR="00663BFC" w:rsidRPr="002E1B68">
        <w:rPr>
          <w:rFonts w:ascii="Nirmala UI" w:hAnsi="Nirmala UI" w:cs="Nirmala UI"/>
          <w:b/>
          <w:bCs/>
          <w:sz w:val="20"/>
          <w:szCs w:val="20"/>
        </w:rPr>
        <w:t>Improve access to and coordination of crisis services</w:t>
      </w:r>
      <w:r w:rsidR="00663BFC" w:rsidRPr="002E1B68">
        <w:rPr>
          <w:rFonts w:ascii="Nirmala UI" w:hAnsi="Nirmala UI" w:cs="Nirmala UI"/>
          <w:b/>
          <w:bCs/>
          <w:sz w:val="20"/>
          <w:szCs w:val="20"/>
        </w:rPr>
        <w:tab/>
      </w:r>
    </w:p>
    <w:p w14:paraId="09C6749F" w14:textId="73C1E5FE" w:rsidR="00A61C90" w:rsidRPr="002E1B68" w:rsidRDefault="00663BFC" w:rsidP="00B1686A">
      <w:pPr>
        <w:rPr>
          <w:rFonts w:ascii="Nirmala UI" w:hAnsi="Nirmala UI" w:cs="Nirmala UI"/>
          <w:b/>
          <w:bCs/>
          <w:sz w:val="20"/>
          <w:szCs w:val="20"/>
        </w:rPr>
      </w:pPr>
      <w:r w:rsidRPr="002E1B68">
        <w:rPr>
          <w:rFonts w:ascii="Nirmala UI" w:hAnsi="Nirmala UI" w:cs="Nirmala UI"/>
          <w:b/>
          <w:bCs/>
          <w:sz w:val="20"/>
          <w:szCs w:val="20"/>
        </w:rPr>
        <w:tab/>
      </w:r>
    </w:p>
    <w:p w14:paraId="1ACF24C9" w14:textId="1CC84D38" w:rsidR="00663BFC" w:rsidRDefault="00663BFC" w:rsidP="00B1686A">
      <w:pPr>
        <w:pStyle w:val="ListParagraph"/>
        <w:numPr>
          <w:ilvl w:val="1"/>
          <w:numId w:val="5"/>
        </w:numPr>
        <w:ind w:left="720"/>
        <w:rPr>
          <w:rFonts w:ascii="Nirmala UI" w:hAnsi="Nirmala UI" w:cs="Nirmala UI"/>
          <w:sz w:val="20"/>
          <w:szCs w:val="20"/>
        </w:rPr>
      </w:pPr>
      <w:r w:rsidRPr="002E1B68">
        <w:rPr>
          <w:rFonts w:ascii="Nirmala UI" w:hAnsi="Nirmala UI" w:cs="Nirmala UI"/>
          <w:sz w:val="20"/>
          <w:szCs w:val="20"/>
        </w:rPr>
        <w:t xml:space="preserve">Support creation and expansion of </w:t>
      </w:r>
      <w:r w:rsidRPr="00990520">
        <w:rPr>
          <w:rFonts w:ascii="Nirmala UI" w:hAnsi="Nirmala UI" w:cs="Nirmala UI"/>
          <w:b/>
          <w:bCs/>
          <w:sz w:val="20"/>
          <w:szCs w:val="20"/>
        </w:rPr>
        <w:t xml:space="preserve">Crisis </w:t>
      </w:r>
      <w:r w:rsidR="002E1B68" w:rsidRPr="00990520">
        <w:rPr>
          <w:rFonts w:ascii="Nirmala UI" w:hAnsi="Nirmala UI" w:cs="Nirmala UI"/>
          <w:b/>
          <w:bCs/>
          <w:sz w:val="20"/>
          <w:szCs w:val="20"/>
        </w:rPr>
        <w:t>Stabilization</w:t>
      </w:r>
      <w:r w:rsidRPr="00990520">
        <w:rPr>
          <w:rFonts w:ascii="Nirmala UI" w:hAnsi="Nirmala UI" w:cs="Nirmala UI"/>
          <w:b/>
          <w:bCs/>
          <w:sz w:val="20"/>
          <w:szCs w:val="20"/>
        </w:rPr>
        <w:t xml:space="preserve"> Units (CSU)</w:t>
      </w:r>
      <w:r w:rsidRPr="002E1B68">
        <w:rPr>
          <w:rFonts w:ascii="Nirmala UI" w:hAnsi="Nirmala UI" w:cs="Nirmala UI"/>
          <w:sz w:val="20"/>
          <w:szCs w:val="20"/>
        </w:rPr>
        <w:t xml:space="preserve"> </w:t>
      </w:r>
      <w:r w:rsidR="002E1B68" w:rsidRPr="002E1B68">
        <w:rPr>
          <w:rFonts w:ascii="Nirmala UI" w:hAnsi="Nirmala UI" w:cs="Nirmala UI"/>
          <w:sz w:val="20"/>
          <w:szCs w:val="20"/>
        </w:rPr>
        <w:t>designed to provide a comprehensive set of services and supports to persons experiencing mental health crises</w:t>
      </w:r>
    </w:p>
    <w:p w14:paraId="4B472832" w14:textId="77777777" w:rsidR="00F65657" w:rsidRDefault="00F65657" w:rsidP="00B1686A">
      <w:pPr>
        <w:pStyle w:val="ListParagraph"/>
        <w:rPr>
          <w:rFonts w:ascii="Nirmala UI" w:hAnsi="Nirmala UI" w:cs="Nirmala UI"/>
          <w:sz w:val="20"/>
          <w:szCs w:val="20"/>
        </w:rPr>
      </w:pPr>
    </w:p>
    <w:p w14:paraId="4424A711" w14:textId="03DDF19D" w:rsidR="002E1B68" w:rsidRDefault="00663BFC" w:rsidP="00B1686A">
      <w:pPr>
        <w:pStyle w:val="ListParagraph"/>
        <w:numPr>
          <w:ilvl w:val="1"/>
          <w:numId w:val="5"/>
        </w:numPr>
        <w:ind w:left="720"/>
        <w:rPr>
          <w:rFonts w:ascii="Nirmala UI" w:hAnsi="Nirmala UI" w:cs="Nirmala UI"/>
          <w:sz w:val="20"/>
          <w:szCs w:val="20"/>
        </w:rPr>
      </w:pPr>
      <w:r w:rsidRPr="002E1B68">
        <w:rPr>
          <w:rFonts w:ascii="Nirmala UI" w:hAnsi="Nirmala UI" w:cs="Nirmala UI"/>
          <w:sz w:val="20"/>
          <w:szCs w:val="20"/>
        </w:rPr>
        <w:t xml:space="preserve">Support and fully implement </w:t>
      </w:r>
      <w:r w:rsidRPr="00990520">
        <w:rPr>
          <w:rFonts w:ascii="Nirmala UI" w:hAnsi="Nirmala UI" w:cs="Nirmala UI"/>
          <w:b/>
          <w:bCs/>
          <w:sz w:val="20"/>
          <w:szCs w:val="20"/>
        </w:rPr>
        <w:t>Michigan Crisis and Access Line (</w:t>
      </w:r>
      <w:proofErr w:type="spellStart"/>
      <w:r w:rsidRPr="00990520">
        <w:rPr>
          <w:rFonts w:ascii="Nirmala UI" w:hAnsi="Nirmala UI" w:cs="Nirmala UI"/>
          <w:b/>
          <w:bCs/>
          <w:sz w:val="20"/>
          <w:szCs w:val="20"/>
        </w:rPr>
        <w:t>MiCAL</w:t>
      </w:r>
      <w:proofErr w:type="spellEnd"/>
      <w:r w:rsidRPr="00990520">
        <w:rPr>
          <w:rFonts w:ascii="Nirmala UI" w:hAnsi="Nirmala UI" w:cs="Nirmala UI"/>
          <w:b/>
          <w:bCs/>
          <w:sz w:val="20"/>
          <w:szCs w:val="20"/>
        </w:rPr>
        <w:t>)</w:t>
      </w:r>
      <w:r w:rsidR="002E1B68" w:rsidRPr="002E1B68">
        <w:rPr>
          <w:rFonts w:ascii="Nirmala UI" w:hAnsi="Nirmala UI" w:cs="Nirmala UI"/>
          <w:sz w:val="20"/>
          <w:szCs w:val="20"/>
        </w:rPr>
        <w:t xml:space="preserve"> designed to link the proven system of local crisis lines operated by Michigan’s CMH system</w:t>
      </w:r>
    </w:p>
    <w:p w14:paraId="748AD9A4" w14:textId="77777777" w:rsidR="00F65657" w:rsidRDefault="00F65657" w:rsidP="00B1686A">
      <w:pPr>
        <w:pStyle w:val="ListParagraph"/>
        <w:rPr>
          <w:rFonts w:ascii="Nirmala UI" w:hAnsi="Nirmala UI" w:cs="Nirmala UI"/>
          <w:sz w:val="20"/>
          <w:szCs w:val="20"/>
        </w:rPr>
      </w:pPr>
    </w:p>
    <w:p w14:paraId="2E8C7FB8" w14:textId="74CE1005" w:rsidR="00663BFC" w:rsidRDefault="00663BFC" w:rsidP="00B1686A">
      <w:pPr>
        <w:pStyle w:val="ListParagraph"/>
        <w:numPr>
          <w:ilvl w:val="1"/>
          <w:numId w:val="5"/>
        </w:numPr>
        <w:ind w:left="720"/>
        <w:rPr>
          <w:rFonts w:ascii="Nirmala UI" w:hAnsi="Nirmala UI" w:cs="Nirmala UI"/>
          <w:sz w:val="20"/>
          <w:szCs w:val="20"/>
        </w:rPr>
      </w:pPr>
      <w:r w:rsidRPr="002E1B68">
        <w:rPr>
          <w:rFonts w:ascii="Nirmala UI" w:hAnsi="Nirmala UI" w:cs="Nirmala UI"/>
          <w:sz w:val="20"/>
          <w:szCs w:val="20"/>
        </w:rPr>
        <w:t>Support implementation</w:t>
      </w:r>
      <w:r w:rsidR="002E1B68" w:rsidRPr="002E1B68">
        <w:rPr>
          <w:rFonts w:ascii="Nirmala UI" w:hAnsi="Nirmala UI" w:cs="Nirmala UI"/>
          <w:sz w:val="20"/>
          <w:szCs w:val="20"/>
        </w:rPr>
        <w:t>, in Michigan,</w:t>
      </w:r>
      <w:r w:rsidRPr="002E1B68">
        <w:rPr>
          <w:rFonts w:ascii="Nirmala UI" w:hAnsi="Nirmala UI" w:cs="Nirmala UI"/>
          <w:sz w:val="20"/>
          <w:szCs w:val="20"/>
        </w:rPr>
        <w:t xml:space="preserve"> of </w:t>
      </w:r>
      <w:r w:rsidR="002E1B68" w:rsidRPr="002E1B68">
        <w:rPr>
          <w:rFonts w:ascii="Nirmala UI" w:hAnsi="Nirmala UI" w:cs="Nirmala UI"/>
          <w:sz w:val="20"/>
          <w:szCs w:val="20"/>
        </w:rPr>
        <w:t xml:space="preserve">the </w:t>
      </w:r>
      <w:r w:rsidRPr="00990520">
        <w:rPr>
          <w:rFonts w:ascii="Nirmala UI" w:hAnsi="Nirmala UI" w:cs="Nirmala UI"/>
          <w:b/>
          <w:bCs/>
          <w:sz w:val="20"/>
          <w:szCs w:val="20"/>
        </w:rPr>
        <w:t xml:space="preserve">988 </w:t>
      </w:r>
      <w:r w:rsidR="002E1B68" w:rsidRPr="00990520">
        <w:rPr>
          <w:rFonts w:ascii="Nirmala UI" w:hAnsi="Nirmala UI" w:cs="Nirmala UI"/>
          <w:b/>
          <w:bCs/>
          <w:sz w:val="20"/>
          <w:szCs w:val="20"/>
        </w:rPr>
        <w:t xml:space="preserve">mental health </w:t>
      </w:r>
      <w:r w:rsidRPr="00990520">
        <w:rPr>
          <w:rFonts w:ascii="Nirmala UI" w:hAnsi="Nirmala UI" w:cs="Nirmala UI"/>
          <w:b/>
          <w:bCs/>
          <w:sz w:val="20"/>
          <w:szCs w:val="20"/>
        </w:rPr>
        <w:t>crisis line system</w:t>
      </w:r>
      <w:r w:rsidRPr="002E1B68">
        <w:rPr>
          <w:rFonts w:ascii="Nirmala UI" w:hAnsi="Nirmala UI" w:cs="Nirmala UI"/>
          <w:sz w:val="20"/>
          <w:szCs w:val="20"/>
        </w:rPr>
        <w:t xml:space="preserve"> - recently approved by </w:t>
      </w:r>
      <w:r w:rsidR="002E1B68" w:rsidRPr="002E1B68">
        <w:rPr>
          <w:rFonts w:ascii="Nirmala UI" w:hAnsi="Nirmala UI" w:cs="Nirmala UI"/>
          <w:sz w:val="20"/>
          <w:szCs w:val="20"/>
        </w:rPr>
        <w:t>the Federal Communications Commission as a line, akin to 911, but focused on responding to the needs of persons experiencing mental health crises</w:t>
      </w:r>
    </w:p>
    <w:p w14:paraId="4112C265" w14:textId="77777777" w:rsidR="00F65657" w:rsidRPr="00F65657" w:rsidRDefault="00F65657" w:rsidP="00B1686A">
      <w:pPr>
        <w:pStyle w:val="ListParagraph"/>
        <w:rPr>
          <w:rFonts w:ascii="Nirmala UI" w:hAnsi="Nirmala UI" w:cs="Nirmala UI"/>
          <w:sz w:val="20"/>
          <w:szCs w:val="20"/>
        </w:rPr>
      </w:pPr>
    </w:p>
    <w:p w14:paraId="5F0C83B1" w14:textId="00718CD9" w:rsidR="00663BFC" w:rsidRPr="002E1B68" w:rsidRDefault="002E1B68" w:rsidP="00B1686A">
      <w:pPr>
        <w:pStyle w:val="ListParagraph"/>
        <w:numPr>
          <w:ilvl w:val="1"/>
          <w:numId w:val="5"/>
        </w:numPr>
        <w:ind w:left="720"/>
        <w:rPr>
          <w:rFonts w:ascii="Nirmala UI" w:hAnsi="Nirmala UI" w:cs="Nirmala UI"/>
          <w:sz w:val="20"/>
          <w:szCs w:val="20"/>
        </w:rPr>
      </w:pPr>
      <w:r w:rsidRPr="002E1B68">
        <w:rPr>
          <w:rFonts w:ascii="Nirmala UI" w:hAnsi="Nirmala UI" w:cs="Nirmala UI"/>
          <w:sz w:val="20"/>
          <w:szCs w:val="20"/>
        </w:rPr>
        <w:t>F</w:t>
      </w:r>
      <w:r w:rsidR="00663BFC" w:rsidRPr="002E1B68">
        <w:rPr>
          <w:rFonts w:ascii="Nirmala UI" w:hAnsi="Nirmala UI" w:cs="Nirmala UI"/>
          <w:sz w:val="20"/>
          <w:szCs w:val="20"/>
        </w:rPr>
        <w:t>u</w:t>
      </w:r>
      <w:r w:rsidRPr="002E1B68">
        <w:rPr>
          <w:rFonts w:ascii="Nirmala UI" w:hAnsi="Nirmala UI" w:cs="Nirmala UI"/>
          <w:sz w:val="20"/>
          <w:szCs w:val="20"/>
        </w:rPr>
        <w:t>lly fun</w:t>
      </w:r>
      <w:r w:rsidR="00663BFC" w:rsidRPr="002E1B68">
        <w:rPr>
          <w:rFonts w:ascii="Nirmala UI" w:hAnsi="Nirmala UI" w:cs="Nirmala UI"/>
          <w:sz w:val="20"/>
          <w:szCs w:val="20"/>
        </w:rPr>
        <w:t>d</w:t>
      </w:r>
      <w:r w:rsidRPr="002E1B68">
        <w:rPr>
          <w:rFonts w:ascii="Nirmala UI" w:hAnsi="Nirmala UI" w:cs="Nirmala UI"/>
          <w:sz w:val="20"/>
          <w:szCs w:val="20"/>
        </w:rPr>
        <w:t xml:space="preserve"> the emerging network of</w:t>
      </w:r>
      <w:r w:rsidR="00663BFC" w:rsidRPr="002E1B68">
        <w:rPr>
          <w:rFonts w:ascii="Nirmala UI" w:hAnsi="Nirmala UI" w:cs="Nirmala UI"/>
          <w:sz w:val="20"/>
          <w:szCs w:val="20"/>
        </w:rPr>
        <w:t xml:space="preserve"> </w:t>
      </w:r>
      <w:r w:rsidR="00663BFC" w:rsidRPr="00990520">
        <w:rPr>
          <w:rFonts w:ascii="Nirmala UI" w:hAnsi="Nirmala UI" w:cs="Nirmala UI"/>
          <w:b/>
          <w:bCs/>
          <w:sz w:val="20"/>
          <w:szCs w:val="20"/>
        </w:rPr>
        <w:t>mental health crisis response teams</w:t>
      </w:r>
      <w:r w:rsidR="00663BFC" w:rsidRPr="002E1B68">
        <w:rPr>
          <w:rFonts w:ascii="Nirmala UI" w:hAnsi="Nirmala UI" w:cs="Nirmala UI"/>
          <w:sz w:val="20"/>
          <w:szCs w:val="20"/>
        </w:rPr>
        <w:t xml:space="preserve"> </w:t>
      </w:r>
      <w:r w:rsidRPr="002E1B68">
        <w:rPr>
          <w:rFonts w:ascii="Nirmala UI" w:hAnsi="Nirmala UI" w:cs="Nirmala UI"/>
          <w:sz w:val="20"/>
          <w:szCs w:val="20"/>
        </w:rPr>
        <w:t>– designed to pa</w:t>
      </w:r>
      <w:r w:rsidR="00663BFC" w:rsidRPr="002E1B68">
        <w:rPr>
          <w:rFonts w:ascii="Nirmala UI" w:hAnsi="Nirmala UI" w:cs="Nirmala UI"/>
          <w:sz w:val="20"/>
          <w:szCs w:val="20"/>
        </w:rPr>
        <w:t>rtner</w:t>
      </w:r>
      <w:r w:rsidRPr="002E1B68">
        <w:rPr>
          <w:rFonts w:ascii="Nirmala UI" w:hAnsi="Nirmala UI" w:cs="Nirmala UI"/>
          <w:sz w:val="20"/>
          <w:szCs w:val="20"/>
        </w:rPr>
        <w:t xml:space="preserve"> </w:t>
      </w:r>
      <w:r w:rsidR="00663BFC" w:rsidRPr="002E1B68">
        <w:rPr>
          <w:rFonts w:ascii="Nirmala UI" w:hAnsi="Nirmala UI" w:cs="Nirmala UI"/>
          <w:sz w:val="20"/>
          <w:szCs w:val="20"/>
        </w:rPr>
        <w:t xml:space="preserve">with law enforcement and first responders at scene of </w:t>
      </w:r>
      <w:r w:rsidRPr="002E1B68">
        <w:rPr>
          <w:rFonts w:ascii="Nirmala UI" w:hAnsi="Nirmala UI" w:cs="Nirmala UI"/>
          <w:sz w:val="20"/>
          <w:szCs w:val="20"/>
        </w:rPr>
        <w:t xml:space="preserve">a wide range of </w:t>
      </w:r>
      <w:r w:rsidR="00663BFC" w:rsidRPr="002E1B68">
        <w:rPr>
          <w:rFonts w:ascii="Nirmala UI" w:hAnsi="Nirmala UI" w:cs="Nirmala UI"/>
          <w:sz w:val="20"/>
          <w:szCs w:val="20"/>
        </w:rPr>
        <w:t>crises</w:t>
      </w:r>
    </w:p>
    <w:p w14:paraId="2F90F3D4" w14:textId="77777777" w:rsidR="00A61C90" w:rsidRDefault="00A61C90" w:rsidP="00B1686A">
      <w:pPr>
        <w:ind w:left="360" w:firstLine="360"/>
        <w:rPr>
          <w:rFonts w:ascii="Nirmala UI" w:hAnsi="Nirmala UI" w:cs="Nirmala UI"/>
          <w:sz w:val="20"/>
          <w:szCs w:val="20"/>
        </w:rPr>
      </w:pPr>
    </w:p>
    <w:p w14:paraId="4F30A19D" w14:textId="5677773B" w:rsidR="00A61C90" w:rsidRPr="00F65657" w:rsidRDefault="00595A7B" w:rsidP="00595A7B">
      <w:pPr>
        <w:spacing w:after="200" w:line="276" w:lineRule="auto"/>
        <w:rPr>
          <w:rFonts w:ascii="Nirmala UI" w:hAnsi="Nirmala UI" w:cs="Nirmala UI"/>
          <w:b/>
          <w:bCs/>
          <w:sz w:val="20"/>
          <w:szCs w:val="20"/>
        </w:rPr>
      </w:pPr>
      <w:r>
        <w:rPr>
          <w:rFonts w:ascii="Nirmala UI" w:hAnsi="Nirmala UI" w:cs="Nirmala UI"/>
          <w:b/>
          <w:bCs/>
          <w:sz w:val="20"/>
          <w:szCs w:val="20"/>
        </w:rPr>
        <w:t xml:space="preserve">E. </w:t>
      </w:r>
      <w:r w:rsidR="00663BFC" w:rsidRPr="00F65657">
        <w:rPr>
          <w:rFonts w:ascii="Nirmala UI" w:hAnsi="Nirmala UI" w:cs="Nirmala UI"/>
          <w:b/>
          <w:bCs/>
          <w:sz w:val="20"/>
          <w:szCs w:val="20"/>
        </w:rPr>
        <w:t>Provide whole person care, especially to those with complex needs</w:t>
      </w:r>
      <w:r w:rsidR="00663BFC" w:rsidRPr="00F65657">
        <w:rPr>
          <w:rFonts w:ascii="Nirmala UI" w:hAnsi="Nirmala UI" w:cs="Nirmala UI"/>
          <w:b/>
          <w:bCs/>
          <w:sz w:val="20"/>
          <w:szCs w:val="20"/>
        </w:rPr>
        <w:tab/>
      </w:r>
      <w:r w:rsidR="00663BFC" w:rsidRPr="00F65657">
        <w:rPr>
          <w:rFonts w:ascii="Nirmala UI" w:hAnsi="Nirmala UI" w:cs="Nirmala UI"/>
          <w:b/>
          <w:bCs/>
          <w:sz w:val="20"/>
          <w:szCs w:val="20"/>
        </w:rPr>
        <w:tab/>
      </w:r>
    </w:p>
    <w:p w14:paraId="500B06BA" w14:textId="77777777" w:rsidR="00F65657" w:rsidRDefault="00F65657" w:rsidP="00B1686A">
      <w:pPr>
        <w:ind w:left="720"/>
        <w:rPr>
          <w:rFonts w:ascii="Nirmala UI" w:hAnsi="Nirmala UI" w:cs="Nirmala UI"/>
          <w:sz w:val="20"/>
          <w:szCs w:val="20"/>
        </w:rPr>
      </w:pPr>
    </w:p>
    <w:p w14:paraId="7E2512EF" w14:textId="5C15EAA3" w:rsidR="00663BFC" w:rsidRPr="00F65657" w:rsidRDefault="00663BFC" w:rsidP="00B1686A">
      <w:pPr>
        <w:pStyle w:val="ListParagraph"/>
        <w:numPr>
          <w:ilvl w:val="0"/>
          <w:numId w:val="6"/>
        </w:numPr>
        <w:ind w:left="720"/>
        <w:rPr>
          <w:rFonts w:ascii="Nirmala UI" w:hAnsi="Nirmala UI" w:cs="Nirmala UI"/>
          <w:sz w:val="20"/>
          <w:szCs w:val="20"/>
        </w:rPr>
      </w:pPr>
      <w:r w:rsidRPr="00F65657">
        <w:rPr>
          <w:rFonts w:ascii="Nirmala UI" w:hAnsi="Nirmala UI" w:cs="Nirmala UI"/>
          <w:sz w:val="20"/>
          <w:szCs w:val="20"/>
        </w:rPr>
        <w:t xml:space="preserve">Support expansion of </w:t>
      </w:r>
      <w:r w:rsidRPr="00990520">
        <w:rPr>
          <w:rFonts w:ascii="Nirmala UI" w:hAnsi="Nirmala UI" w:cs="Nirmala UI"/>
          <w:b/>
          <w:bCs/>
          <w:sz w:val="20"/>
          <w:szCs w:val="20"/>
        </w:rPr>
        <w:t>Behavioral Health Homes (BHH) and Opioid Health Homes (OHH)</w:t>
      </w:r>
      <w:r w:rsidR="00F65657">
        <w:rPr>
          <w:rFonts w:ascii="Nirmala UI" w:hAnsi="Nirmala UI" w:cs="Nirmala UI"/>
          <w:sz w:val="20"/>
          <w:szCs w:val="20"/>
        </w:rPr>
        <w:t xml:space="preserve"> – </w:t>
      </w:r>
      <w:r w:rsidR="00B1686A">
        <w:rPr>
          <w:rFonts w:ascii="Nirmala UI" w:hAnsi="Nirmala UI" w:cs="Nirmala UI"/>
          <w:sz w:val="20"/>
          <w:szCs w:val="20"/>
        </w:rPr>
        <w:t>mental health focused centers that</w:t>
      </w:r>
      <w:r w:rsidR="00F65657">
        <w:rPr>
          <w:rFonts w:ascii="Nirmala UI" w:hAnsi="Nirmala UI" w:cs="Nirmala UI"/>
          <w:sz w:val="20"/>
          <w:szCs w:val="20"/>
        </w:rPr>
        <w:t xml:space="preserve"> provide </w:t>
      </w:r>
      <w:r w:rsidR="00B1686A">
        <w:rPr>
          <w:rFonts w:ascii="Nirmala UI" w:hAnsi="Nirmala UI" w:cs="Nirmala UI"/>
          <w:sz w:val="20"/>
          <w:szCs w:val="20"/>
        </w:rPr>
        <w:t>intense</w:t>
      </w:r>
      <w:r w:rsidR="00F65657">
        <w:rPr>
          <w:rFonts w:ascii="Nirmala UI" w:hAnsi="Nirmala UI" w:cs="Nirmala UI"/>
          <w:sz w:val="20"/>
          <w:szCs w:val="20"/>
        </w:rPr>
        <w:t xml:space="preserve"> care management and wide range of mental health, physical health, and human services and supports to persons with complex mental health needs or those with opioid use disorders</w:t>
      </w:r>
    </w:p>
    <w:p w14:paraId="76E2D448" w14:textId="77777777" w:rsidR="00A61C90" w:rsidRDefault="00A61C90" w:rsidP="00B1686A">
      <w:pPr>
        <w:ind w:left="720"/>
        <w:rPr>
          <w:rFonts w:ascii="Nirmala UI" w:hAnsi="Nirmala UI" w:cs="Nirmala UI"/>
          <w:sz w:val="20"/>
          <w:szCs w:val="20"/>
        </w:rPr>
      </w:pPr>
    </w:p>
    <w:p w14:paraId="6467CA6D" w14:textId="2F44838F" w:rsidR="00A61C90" w:rsidRDefault="00A61C90" w:rsidP="00B1686A">
      <w:pPr>
        <w:pStyle w:val="ListParagraph"/>
        <w:numPr>
          <w:ilvl w:val="0"/>
          <w:numId w:val="6"/>
        </w:numPr>
        <w:ind w:left="720"/>
        <w:rPr>
          <w:rFonts w:ascii="Nirmala UI" w:hAnsi="Nirmala UI" w:cs="Nirmala UI"/>
          <w:sz w:val="20"/>
          <w:szCs w:val="20"/>
        </w:rPr>
      </w:pPr>
      <w:r w:rsidRPr="00F65657">
        <w:rPr>
          <w:rFonts w:ascii="Nirmala UI" w:hAnsi="Nirmala UI" w:cs="Nirmala UI"/>
          <w:sz w:val="20"/>
          <w:szCs w:val="20"/>
        </w:rPr>
        <w:t xml:space="preserve">Support the implementation of Michigan's Certified Community Behavioral Health Centers </w:t>
      </w:r>
      <w:r w:rsidRPr="00990520">
        <w:rPr>
          <w:rFonts w:ascii="Nirmala UI" w:hAnsi="Nirmala UI" w:cs="Nirmala UI"/>
          <w:b/>
          <w:bCs/>
          <w:sz w:val="20"/>
          <w:szCs w:val="20"/>
        </w:rPr>
        <w:t>(CCBHC)</w:t>
      </w:r>
      <w:r w:rsidRPr="00F65657">
        <w:rPr>
          <w:rFonts w:ascii="Nirmala UI" w:hAnsi="Nirmala UI" w:cs="Nirmala UI"/>
          <w:sz w:val="20"/>
          <w:szCs w:val="20"/>
        </w:rPr>
        <w:t xml:space="preserve"> </w:t>
      </w:r>
      <w:r w:rsidR="00F65657" w:rsidRPr="00F65657">
        <w:rPr>
          <w:rFonts w:ascii="Nirmala UI" w:hAnsi="Nirmala UI" w:cs="Nirmala UI"/>
          <w:sz w:val="20"/>
          <w:szCs w:val="20"/>
        </w:rPr>
        <w:t>– as described above.</w:t>
      </w:r>
    </w:p>
    <w:p w14:paraId="7721714D" w14:textId="77777777" w:rsidR="00F65657" w:rsidRPr="00F65657" w:rsidRDefault="00F65657" w:rsidP="00B1686A">
      <w:pPr>
        <w:pStyle w:val="ListParagraph"/>
        <w:rPr>
          <w:rFonts w:ascii="Nirmala UI" w:hAnsi="Nirmala UI" w:cs="Nirmala UI"/>
          <w:sz w:val="20"/>
          <w:szCs w:val="20"/>
        </w:rPr>
      </w:pPr>
    </w:p>
    <w:p w14:paraId="6F5461C4" w14:textId="3CEB8E49" w:rsidR="00663BFC" w:rsidRPr="00F65657" w:rsidRDefault="00F65657" w:rsidP="00B1686A">
      <w:pPr>
        <w:pStyle w:val="ListParagraph"/>
        <w:numPr>
          <w:ilvl w:val="0"/>
          <w:numId w:val="6"/>
        </w:numPr>
        <w:ind w:left="720"/>
        <w:rPr>
          <w:rFonts w:ascii="Nirmala UI" w:hAnsi="Nirmala UI" w:cs="Nirmala UI"/>
          <w:sz w:val="20"/>
          <w:szCs w:val="20"/>
        </w:rPr>
      </w:pPr>
      <w:r>
        <w:rPr>
          <w:rFonts w:ascii="Nirmala UI" w:hAnsi="Nirmala UI" w:cs="Nirmala UI"/>
          <w:sz w:val="20"/>
          <w:szCs w:val="20"/>
        </w:rPr>
        <w:t xml:space="preserve">Fully </w:t>
      </w:r>
      <w:r w:rsidR="00663BFC" w:rsidRPr="00F65657">
        <w:rPr>
          <w:rFonts w:ascii="Nirmala UI" w:hAnsi="Nirmala UI" w:cs="Nirmala UI"/>
          <w:sz w:val="20"/>
          <w:szCs w:val="20"/>
        </w:rPr>
        <w:t>fund</w:t>
      </w:r>
      <w:r>
        <w:rPr>
          <w:rFonts w:ascii="Nirmala UI" w:hAnsi="Nirmala UI" w:cs="Nirmala UI"/>
          <w:sz w:val="20"/>
          <w:szCs w:val="20"/>
        </w:rPr>
        <w:t xml:space="preserve"> and financially support the </w:t>
      </w:r>
      <w:r w:rsidR="00663BFC" w:rsidRPr="00F65657">
        <w:rPr>
          <w:rFonts w:ascii="Nirmala UI" w:hAnsi="Nirmala UI" w:cs="Nirmala UI"/>
          <w:sz w:val="20"/>
          <w:szCs w:val="20"/>
        </w:rPr>
        <w:t xml:space="preserve">expansion of </w:t>
      </w:r>
      <w:r>
        <w:rPr>
          <w:rFonts w:ascii="Nirmala UI" w:hAnsi="Nirmala UI" w:cs="Nirmala UI"/>
          <w:sz w:val="20"/>
          <w:szCs w:val="20"/>
        </w:rPr>
        <w:t xml:space="preserve">the </w:t>
      </w:r>
      <w:r w:rsidR="00663BFC" w:rsidRPr="00F65657">
        <w:rPr>
          <w:rFonts w:ascii="Nirmala UI" w:hAnsi="Nirmala UI" w:cs="Nirmala UI"/>
          <w:sz w:val="20"/>
          <w:szCs w:val="20"/>
        </w:rPr>
        <w:t xml:space="preserve">hundreds of </w:t>
      </w:r>
      <w:r w:rsidR="00663BFC" w:rsidRPr="00990520">
        <w:rPr>
          <w:rFonts w:ascii="Nirmala UI" w:hAnsi="Nirmala UI" w:cs="Nirmala UI"/>
          <w:b/>
          <w:bCs/>
          <w:sz w:val="20"/>
          <w:szCs w:val="20"/>
        </w:rPr>
        <w:t>existing health care integration efforts</w:t>
      </w:r>
      <w:r w:rsidR="00663BFC" w:rsidRPr="00F65657">
        <w:rPr>
          <w:rFonts w:ascii="Nirmala UI" w:hAnsi="Nirmala UI" w:cs="Nirmala UI"/>
          <w:sz w:val="20"/>
          <w:szCs w:val="20"/>
        </w:rPr>
        <w:t xml:space="preserve"> led by public mental health system and primary care partners</w:t>
      </w:r>
    </w:p>
    <w:p w14:paraId="3EF03DDB" w14:textId="77777777" w:rsidR="00A61C90" w:rsidRDefault="00A61C90" w:rsidP="00B1686A">
      <w:pPr>
        <w:rPr>
          <w:rFonts w:ascii="Nirmala UI" w:hAnsi="Nirmala UI" w:cs="Nirmala UI"/>
          <w:sz w:val="20"/>
          <w:szCs w:val="20"/>
        </w:rPr>
      </w:pPr>
    </w:p>
    <w:p w14:paraId="082DAA9E" w14:textId="4CE27C99" w:rsidR="00A61C90" w:rsidRPr="00F65657" w:rsidRDefault="00595A7B" w:rsidP="00B1686A">
      <w:pPr>
        <w:rPr>
          <w:rFonts w:ascii="Nirmala UI" w:hAnsi="Nirmala UI" w:cs="Nirmala UI"/>
          <w:b/>
          <w:bCs/>
          <w:sz w:val="20"/>
          <w:szCs w:val="20"/>
        </w:rPr>
      </w:pPr>
      <w:r>
        <w:rPr>
          <w:rFonts w:ascii="Nirmala UI" w:hAnsi="Nirmala UI" w:cs="Nirmala UI"/>
          <w:b/>
          <w:bCs/>
          <w:sz w:val="20"/>
          <w:szCs w:val="20"/>
        </w:rPr>
        <w:t xml:space="preserve">F. </w:t>
      </w:r>
      <w:r w:rsidR="00663BFC" w:rsidRPr="00F65657">
        <w:rPr>
          <w:rFonts w:ascii="Nirmala UI" w:hAnsi="Nirmala UI" w:cs="Nirmala UI"/>
          <w:b/>
          <w:bCs/>
          <w:sz w:val="20"/>
          <w:szCs w:val="20"/>
        </w:rPr>
        <w:t xml:space="preserve">Address </w:t>
      </w:r>
      <w:r w:rsidR="00F65657">
        <w:rPr>
          <w:rFonts w:ascii="Nirmala UI" w:hAnsi="Nirmala UI" w:cs="Nirmala UI"/>
          <w:b/>
          <w:bCs/>
          <w:sz w:val="20"/>
          <w:szCs w:val="20"/>
        </w:rPr>
        <w:t>mental/</w:t>
      </w:r>
      <w:r w:rsidR="00663BFC" w:rsidRPr="00F65657">
        <w:rPr>
          <w:rFonts w:ascii="Nirmala UI" w:hAnsi="Nirmala UI" w:cs="Nirmala UI"/>
          <w:b/>
          <w:bCs/>
          <w:sz w:val="20"/>
          <w:szCs w:val="20"/>
        </w:rPr>
        <w:t>behavioral health workforce shortage</w:t>
      </w:r>
      <w:r w:rsidR="00663BFC" w:rsidRPr="00F65657">
        <w:rPr>
          <w:rFonts w:ascii="Nirmala UI" w:hAnsi="Nirmala UI" w:cs="Nirmala UI"/>
          <w:b/>
          <w:bCs/>
          <w:sz w:val="20"/>
          <w:szCs w:val="20"/>
        </w:rPr>
        <w:tab/>
      </w:r>
      <w:r w:rsidR="00663BFC" w:rsidRPr="00F65657">
        <w:rPr>
          <w:rFonts w:ascii="Nirmala UI" w:hAnsi="Nirmala UI" w:cs="Nirmala UI"/>
          <w:b/>
          <w:bCs/>
          <w:sz w:val="20"/>
          <w:szCs w:val="20"/>
        </w:rPr>
        <w:tab/>
      </w:r>
    </w:p>
    <w:p w14:paraId="1337A1A7" w14:textId="4062A64B" w:rsidR="00663BFC" w:rsidRPr="00F65657" w:rsidRDefault="00663BFC" w:rsidP="00B1686A">
      <w:pPr>
        <w:pStyle w:val="ListParagraph"/>
        <w:numPr>
          <w:ilvl w:val="0"/>
          <w:numId w:val="7"/>
        </w:numPr>
        <w:ind w:left="720"/>
        <w:rPr>
          <w:rFonts w:ascii="Nirmala UI" w:hAnsi="Nirmala UI" w:cs="Nirmala UI"/>
          <w:sz w:val="20"/>
          <w:szCs w:val="20"/>
        </w:rPr>
      </w:pPr>
      <w:r w:rsidRPr="00F65657">
        <w:rPr>
          <w:rFonts w:ascii="Nirmala UI" w:hAnsi="Nirmala UI" w:cs="Nirmala UI"/>
          <w:sz w:val="20"/>
          <w:szCs w:val="20"/>
        </w:rPr>
        <w:t xml:space="preserve">Increase </w:t>
      </w:r>
      <w:r w:rsidR="00F65657">
        <w:rPr>
          <w:rFonts w:ascii="Nirmala UI" w:hAnsi="Nirmala UI" w:cs="Nirmala UI"/>
          <w:sz w:val="20"/>
          <w:szCs w:val="20"/>
        </w:rPr>
        <w:t>funding</w:t>
      </w:r>
      <w:r w:rsidRPr="00F65657">
        <w:rPr>
          <w:rFonts w:ascii="Nirmala UI" w:hAnsi="Nirmala UI" w:cs="Nirmala UI"/>
          <w:sz w:val="20"/>
          <w:szCs w:val="20"/>
        </w:rPr>
        <w:t xml:space="preserve"> to </w:t>
      </w:r>
      <w:r w:rsidR="00B1686A">
        <w:rPr>
          <w:rFonts w:ascii="Nirmala UI" w:hAnsi="Nirmala UI" w:cs="Nirmala UI"/>
          <w:sz w:val="20"/>
          <w:szCs w:val="20"/>
        </w:rPr>
        <w:t xml:space="preserve">the state’s </w:t>
      </w:r>
      <w:r w:rsidRPr="00F65657">
        <w:rPr>
          <w:rFonts w:ascii="Nirmala UI" w:hAnsi="Nirmala UI" w:cs="Nirmala UI"/>
          <w:sz w:val="20"/>
          <w:szCs w:val="20"/>
        </w:rPr>
        <w:t xml:space="preserve">public mental health system to allow for </w:t>
      </w:r>
      <w:r w:rsidRPr="00990520">
        <w:rPr>
          <w:rFonts w:ascii="Nirmala UI" w:hAnsi="Nirmala UI" w:cs="Nirmala UI"/>
          <w:b/>
          <w:bCs/>
          <w:sz w:val="20"/>
          <w:szCs w:val="20"/>
        </w:rPr>
        <w:t>competitive wages and benefits for direct support professionals</w:t>
      </w:r>
      <w:r w:rsidR="00F65657">
        <w:rPr>
          <w:rFonts w:ascii="Nirmala UI" w:hAnsi="Nirmala UI" w:cs="Nirmala UI"/>
          <w:sz w:val="20"/>
          <w:szCs w:val="20"/>
        </w:rPr>
        <w:t xml:space="preserve"> – the persons who provide daily supports in the homes and community activities of persons with complex mental health needs</w:t>
      </w:r>
    </w:p>
    <w:p w14:paraId="5788AB75" w14:textId="77777777" w:rsidR="00A61C90" w:rsidRPr="00663BFC" w:rsidRDefault="00A61C90" w:rsidP="00B1686A">
      <w:pPr>
        <w:ind w:left="720"/>
        <w:rPr>
          <w:rFonts w:ascii="Nirmala UI" w:hAnsi="Nirmala UI" w:cs="Nirmala UI"/>
          <w:sz w:val="20"/>
          <w:szCs w:val="20"/>
        </w:rPr>
      </w:pPr>
    </w:p>
    <w:p w14:paraId="5470E597" w14:textId="6DCB7559" w:rsidR="00A61C90" w:rsidRPr="00F65657" w:rsidRDefault="00663BFC" w:rsidP="00B1686A">
      <w:pPr>
        <w:pStyle w:val="ListParagraph"/>
        <w:numPr>
          <w:ilvl w:val="0"/>
          <w:numId w:val="7"/>
        </w:numPr>
        <w:ind w:left="720"/>
        <w:rPr>
          <w:rFonts w:ascii="Nirmala UI" w:hAnsi="Nirmala UI" w:cs="Nirmala UI"/>
          <w:sz w:val="20"/>
          <w:szCs w:val="20"/>
        </w:rPr>
      </w:pPr>
      <w:r w:rsidRPr="00F65657">
        <w:rPr>
          <w:rFonts w:ascii="Nirmala UI" w:hAnsi="Nirmala UI" w:cs="Nirmala UI"/>
          <w:sz w:val="20"/>
          <w:szCs w:val="20"/>
        </w:rPr>
        <w:t xml:space="preserve">Expand federal (National Health Services Corps) and state </w:t>
      </w:r>
      <w:r w:rsidRPr="00990520">
        <w:rPr>
          <w:rFonts w:ascii="Nirmala UI" w:hAnsi="Nirmala UI" w:cs="Nirmala UI"/>
          <w:b/>
          <w:bCs/>
          <w:sz w:val="20"/>
          <w:szCs w:val="20"/>
        </w:rPr>
        <w:t>loan repayment programs</w:t>
      </w:r>
      <w:r w:rsidRPr="00F65657">
        <w:rPr>
          <w:rFonts w:ascii="Nirmala UI" w:hAnsi="Nirmala UI" w:cs="Nirmala UI"/>
          <w:sz w:val="20"/>
          <w:szCs w:val="20"/>
        </w:rPr>
        <w:t xml:space="preserve"> to attract psychiatrists, social workers, psychologists, and other clinicians to underserved Michigan communities</w:t>
      </w:r>
    </w:p>
    <w:p w14:paraId="3ED27B32" w14:textId="77777777" w:rsidR="00A61C90" w:rsidRDefault="00A61C90" w:rsidP="00B1686A">
      <w:pPr>
        <w:ind w:left="720"/>
        <w:rPr>
          <w:rFonts w:ascii="Nirmala UI" w:hAnsi="Nirmala UI" w:cs="Nirmala UI"/>
          <w:sz w:val="20"/>
          <w:szCs w:val="20"/>
        </w:rPr>
      </w:pPr>
    </w:p>
    <w:p w14:paraId="47199245" w14:textId="27D2C69C" w:rsidR="0064004D" w:rsidRPr="00595A7B" w:rsidRDefault="00F65657" w:rsidP="00B1686A">
      <w:pPr>
        <w:pStyle w:val="ListParagraph"/>
        <w:numPr>
          <w:ilvl w:val="0"/>
          <w:numId w:val="7"/>
        </w:numPr>
        <w:ind w:left="720"/>
        <w:rPr>
          <w:rFonts w:ascii="Nirmala UI" w:hAnsi="Nirmala UI" w:cs="Nirmala UI"/>
          <w:sz w:val="20"/>
          <w:szCs w:val="20"/>
        </w:rPr>
      </w:pPr>
      <w:bookmarkStart w:id="1" w:name="_Hlk79571912"/>
      <w:r w:rsidRPr="00990520">
        <w:rPr>
          <w:b/>
          <w:bCs/>
        </w:rPr>
        <w:t>O</w:t>
      </w:r>
      <w:r w:rsidR="0064004D" w:rsidRPr="00990520">
        <w:rPr>
          <w:b/>
          <w:bCs/>
        </w:rPr>
        <w:t>verhaul the paperwork and administrative-related demands</w:t>
      </w:r>
      <w:r w:rsidR="0064004D" w:rsidRPr="00F65657">
        <w:t xml:space="preserve"> that are currently borne by the state’s </w:t>
      </w:r>
      <w:r>
        <w:t>mental/</w:t>
      </w:r>
      <w:r w:rsidR="0064004D" w:rsidRPr="00F65657">
        <w:t>behavioral healthcare workforce</w:t>
      </w:r>
      <w:r>
        <w:t xml:space="preserve"> to allow more time to be spent in providing care</w:t>
      </w:r>
      <w:r w:rsidR="00B1686A">
        <w:t xml:space="preserve"> and increase the attractiveness of the work</w:t>
      </w:r>
    </w:p>
    <w:p w14:paraId="70FE8D5D" w14:textId="77777777" w:rsidR="00595A7B" w:rsidRPr="00595A7B" w:rsidRDefault="00595A7B" w:rsidP="00595A7B">
      <w:pPr>
        <w:pStyle w:val="ListParagraph"/>
        <w:rPr>
          <w:rFonts w:ascii="Nirmala UI" w:hAnsi="Nirmala UI" w:cs="Nirmala UI"/>
          <w:sz w:val="20"/>
          <w:szCs w:val="20"/>
        </w:rPr>
      </w:pPr>
    </w:p>
    <w:p w14:paraId="5C1A1E05" w14:textId="344884AB" w:rsidR="00595A7B" w:rsidRPr="00F65657" w:rsidRDefault="00595A7B" w:rsidP="00B1686A">
      <w:pPr>
        <w:pStyle w:val="ListParagraph"/>
        <w:numPr>
          <w:ilvl w:val="0"/>
          <w:numId w:val="7"/>
        </w:numPr>
        <w:ind w:left="720"/>
        <w:rPr>
          <w:rFonts w:ascii="Nirmala UI" w:hAnsi="Nirmala UI" w:cs="Nirmala UI"/>
          <w:sz w:val="20"/>
          <w:szCs w:val="20"/>
        </w:rPr>
      </w:pPr>
      <w:r>
        <w:rPr>
          <w:rFonts w:ascii="Nirmala UI" w:hAnsi="Nirmala UI" w:cs="Nirmala UI"/>
          <w:sz w:val="20"/>
          <w:szCs w:val="20"/>
        </w:rPr>
        <w:t xml:space="preserve">Develop and fund a </w:t>
      </w:r>
      <w:r w:rsidRPr="00595A7B">
        <w:rPr>
          <w:rFonts w:ascii="Nirmala UI" w:hAnsi="Nirmala UI" w:cs="Nirmala UI"/>
          <w:b/>
          <w:bCs/>
          <w:sz w:val="20"/>
          <w:szCs w:val="20"/>
        </w:rPr>
        <w:t>training and career pathway infrastructure</w:t>
      </w:r>
      <w:r>
        <w:rPr>
          <w:rFonts w:ascii="Nirmala UI" w:hAnsi="Nirmala UI" w:cs="Nirmala UI"/>
          <w:sz w:val="20"/>
          <w:szCs w:val="20"/>
        </w:rPr>
        <w:t xml:space="preserve"> for Michigan’s direct support professionals</w:t>
      </w:r>
    </w:p>
    <w:p w14:paraId="5BD2F6BF" w14:textId="11EC8CCF" w:rsidR="00663BFC" w:rsidRPr="00663BFC" w:rsidRDefault="00663BFC" w:rsidP="00B1686A">
      <w:pPr>
        <w:ind w:left="360"/>
        <w:rPr>
          <w:rFonts w:ascii="Nirmala UI" w:hAnsi="Nirmala UI" w:cs="Nirmala UI"/>
          <w:sz w:val="20"/>
          <w:szCs w:val="20"/>
        </w:rPr>
      </w:pPr>
      <w:r w:rsidRPr="00663BFC">
        <w:rPr>
          <w:rFonts w:ascii="Nirmala UI" w:hAnsi="Nirmala UI" w:cs="Nirmala UI"/>
          <w:sz w:val="20"/>
          <w:szCs w:val="20"/>
        </w:rPr>
        <w:tab/>
      </w:r>
    </w:p>
    <w:bookmarkEnd w:id="1"/>
    <w:p w14:paraId="5AA4392E" w14:textId="2181DC74" w:rsidR="00B1686A" w:rsidRDefault="00B1686A" w:rsidP="00B62BEB">
      <w:pPr>
        <w:rPr>
          <w:rFonts w:ascii="Nirmala UI" w:hAnsi="Nirmala UI" w:cs="Nirmala UI"/>
          <w:sz w:val="20"/>
          <w:szCs w:val="20"/>
        </w:rPr>
      </w:pPr>
      <w:r>
        <w:rPr>
          <w:rFonts w:ascii="Nirmala UI" w:hAnsi="Nirmala UI" w:cs="Nirmala UI"/>
          <w:sz w:val="20"/>
          <w:szCs w:val="20"/>
        </w:rPr>
        <w:t>These concrete actions, taken by state policy makers</w:t>
      </w:r>
      <w:r w:rsidR="00B62BEB">
        <w:rPr>
          <w:rFonts w:ascii="Nirmala UI" w:hAnsi="Nirmala UI" w:cs="Nirmala UI"/>
          <w:sz w:val="20"/>
          <w:szCs w:val="20"/>
        </w:rPr>
        <w:t xml:space="preserve"> and legislators</w:t>
      </w:r>
      <w:r>
        <w:rPr>
          <w:rFonts w:ascii="Nirmala UI" w:hAnsi="Nirmala UI" w:cs="Nirmala UI"/>
          <w:sz w:val="20"/>
          <w:szCs w:val="20"/>
        </w:rPr>
        <w:t>, would dramatically advance Michigan’s nationally recognized public mental health system and its ability to meet the needs of all Michiganders.</w:t>
      </w:r>
    </w:p>
    <w:p w14:paraId="0DF320DD" w14:textId="45E36687" w:rsidR="00C420E7" w:rsidRDefault="00C420E7" w:rsidP="00C420E7">
      <w:pPr>
        <w:rPr>
          <w:rFonts w:ascii="Nirmala UI" w:hAnsi="Nirmala UI" w:cs="Nirmala UI"/>
          <w:sz w:val="20"/>
          <w:szCs w:val="20"/>
        </w:rPr>
      </w:pPr>
    </w:p>
    <w:p w14:paraId="3FE12B46" w14:textId="3C45FB4A" w:rsidR="00A31D54" w:rsidRDefault="00A31D54" w:rsidP="00C420E7">
      <w:pPr>
        <w:rPr>
          <w:rFonts w:ascii="Nirmala UI" w:hAnsi="Nirmala UI" w:cs="Nirmala UI"/>
          <w:sz w:val="20"/>
          <w:szCs w:val="20"/>
        </w:rPr>
      </w:pPr>
    </w:p>
    <w:p w14:paraId="63C61E12" w14:textId="5DD6EFAC" w:rsidR="00A31D54" w:rsidRDefault="00A31D54" w:rsidP="00C420E7">
      <w:pPr>
        <w:rPr>
          <w:rFonts w:ascii="Nirmala UI" w:hAnsi="Nirmala UI" w:cs="Nirmala UI"/>
          <w:sz w:val="20"/>
          <w:szCs w:val="20"/>
        </w:rPr>
      </w:pPr>
    </w:p>
    <w:p w14:paraId="5DE7BE4D" w14:textId="06D47A09" w:rsidR="00C420E7" w:rsidRDefault="00C420E7" w:rsidP="00A31D54">
      <w:pPr>
        <w:pBdr>
          <w:bottom w:val="single" w:sz="4" w:space="1" w:color="auto"/>
        </w:pBdr>
        <w:tabs>
          <w:tab w:val="left" w:pos="974"/>
        </w:tabs>
        <w:rPr>
          <w:rFonts w:ascii="Nirmala UI" w:hAnsi="Nirmala UI" w:cs="Nirmala UI"/>
          <w:sz w:val="28"/>
          <w:szCs w:val="28"/>
        </w:rPr>
      </w:pPr>
      <w:r w:rsidRPr="00B62BEB">
        <w:rPr>
          <w:rFonts w:ascii="Nirmala UI" w:hAnsi="Nirmala UI" w:cs="Nirmala UI"/>
          <w:sz w:val="28"/>
          <w:szCs w:val="28"/>
        </w:rPr>
        <w:lastRenderedPageBreak/>
        <w:t>W</w:t>
      </w:r>
      <w:r>
        <w:rPr>
          <w:rFonts w:ascii="Nirmala UI" w:hAnsi="Nirmala UI" w:cs="Nirmala UI"/>
          <w:sz w:val="28"/>
          <w:szCs w:val="28"/>
        </w:rPr>
        <w:t>hat you can do to halt these harmful legislative proposals</w:t>
      </w:r>
      <w:r w:rsidR="00A31D54">
        <w:rPr>
          <w:rFonts w:ascii="Nirmala UI" w:hAnsi="Nirmala UI" w:cs="Nirmala UI"/>
          <w:sz w:val="28"/>
          <w:szCs w:val="28"/>
        </w:rPr>
        <w:t xml:space="preserve"> and work to advance Michigan’s public mental health system</w:t>
      </w:r>
    </w:p>
    <w:p w14:paraId="205A6E42" w14:textId="48449C4A" w:rsidR="00A31D54" w:rsidRDefault="00A31D54" w:rsidP="00C420E7">
      <w:pPr>
        <w:tabs>
          <w:tab w:val="left" w:pos="974"/>
        </w:tabs>
        <w:rPr>
          <w:rFonts w:ascii="Nirmala UI" w:hAnsi="Nirmala UI" w:cs="Nirmala UI"/>
          <w:sz w:val="20"/>
          <w:szCs w:val="20"/>
        </w:rPr>
      </w:pPr>
    </w:p>
    <w:p w14:paraId="39F03B67" w14:textId="3A44D629" w:rsidR="00A31D54" w:rsidRDefault="00A31D54" w:rsidP="00C420E7">
      <w:pPr>
        <w:tabs>
          <w:tab w:val="left" w:pos="974"/>
        </w:tabs>
        <w:rPr>
          <w:rFonts w:ascii="Nirmala UI" w:hAnsi="Nirmala UI" w:cs="Nirmala UI"/>
          <w:sz w:val="20"/>
          <w:szCs w:val="20"/>
        </w:rPr>
      </w:pPr>
      <w:r>
        <w:rPr>
          <w:rFonts w:ascii="Nirmala UI" w:hAnsi="Nirmala UI" w:cs="Nirmala UI"/>
          <w:sz w:val="20"/>
          <w:szCs w:val="20"/>
        </w:rPr>
        <w:t>1. Go to the Advocacy Center</w:t>
      </w:r>
      <w:r w:rsidR="00DC7DFE">
        <w:rPr>
          <w:rFonts w:ascii="Nirmala UI" w:hAnsi="Nirmala UI" w:cs="Nirmala UI"/>
          <w:sz w:val="20"/>
          <w:szCs w:val="20"/>
        </w:rPr>
        <w:t>&gt;</w:t>
      </w:r>
      <w:proofErr w:type="gramStart"/>
      <w:r w:rsidR="00DC7DFE">
        <w:rPr>
          <w:rFonts w:ascii="Nirmala UI" w:hAnsi="Nirmala UI" w:cs="Nirmala UI"/>
          <w:sz w:val="20"/>
          <w:szCs w:val="20"/>
        </w:rPr>
        <w:t>Take Action</w:t>
      </w:r>
      <w:proofErr w:type="gramEnd"/>
      <w:r>
        <w:rPr>
          <w:rFonts w:ascii="Nirmala UI" w:hAnsi="Nirmala UI" w:cs="Nirmala UI"/>
          <w:sz w:val="20"/>
          <w:szCs w:val="20"/>
        </w:rPr>
        <w:t xml:space="preserve"> page of the Community Mental Health Association’s webpage:</w:t>
      </w:r>
    </w:p>
    <w:p w14:paraId="260E0113" w14:textId="0A14DA3F" w:rsidR="00C420E7" w:rsidRDefault="003B5BBF" w:rsidP="00C420E7">
      <w:pPr>
        <w:tabs>
          <w:tab w:val="left" w:pos="974"/>
        </w:tabs>
        <w:rPr>
          <w:rFonts w:ascii="Nirmala UI" w:hAnsi="Nirmala UI" w:cs="Nirmala UI"/>
          <w:sz w:val="20"/>
          <w:szCs w:val="20"/>
        </w:rPr>
      </w:pPr>
      <w:hyperlink r:id="rId16" w:history="1">
        <w:r w:rsidR="00C420E7" w:rsidRPr="006920C5">
          <w:rPr>
            <w:rStyle w:val="Hyperlink"/>
            <w:rFonts w:ascii="Nirmala UI" w:hAnsi="Nirmala UI" w:cs="Nirmala UI"/>
            <w:sz w:val="20"/>
            <w:szCs w:val="20"/>
          </w:rPr>
          <w:t>https://cmham.org/advocacy</w:t>
        </w:r>
      </w:hyperlink>
      <w:r w:rsidR="00C420E7">
        <w:rPr>
          <w:rFonts w:ascii="Nirmala UI" w:hAnsi="Nirmala UI" w:cs="Nirmala UI"/>
          <w:sz w:val="20"/>
          <w:szCs w:val="20"/>
        </w:rPr>
        <w:t xml:space="preserve"> </w:t>
      </w:r>
    </w:p>
    <w:p w14:paraId="5D055E27" w14:textId="561AB4F2" w:rsidR="00A31D54" w:rsidRDefault="00A31D54" w:rsidP="00C420E7">
      <w:pPr>
        <w:tabs>
          <w:tab w:val="left" w:pos="974"/>
        </w:tabs>
        <w:rPr>
          <w:rFonts w:ascii="Nirmala UI" w:hAnsi="Nirmala UI" w:cs="Nirmala UI"/>
          <w:sz w:val="20"/>
          <w:szCs w:val="20"/>
        </w:rPr>
      </w:pPr>
    </w:p>
    <w:p w14:paraId="68A89D6A" w14:textId="77777777" w:rsidR="00DC7DFE" w:rsidRDefault="00A31D54" w:rsidP="00C420E7">
      <w:pPr>
        <w:tabs>
          <w:tab w:val="left" w:pos="974"/>
        </w:tabs>
        <w:rPr>
          <w:rFonts w:ascii="Nirmala UI" w:hAnsi="Nirmala UI" w:cs="Nirmala UI"/>
          <w:sz w:val="20"/>
          <w:szCs w:val="20"/>
        </w:rPr>
      </w:pPr>
      <w:r>
        <w:rPr>
          <w:rFonts w:ascii="Nirmala UI" w:hAnsi="Nirmala UI" w:cs="Nirmala UI"/>
          <w:sz w:val="20"/>
          <w:szCs w:val="20"/>
        </w:rPr>
        <w:t xml:space="preserve">2. </w:t>
      </w:r>
      <w:r w:rsidR="00DC7DFE">
        <w:rPr>
          <w:rFonts w:ascii="Nirmala UI" w:hAnsi="Nirmala UI" w:cs="Nirmala UI"/>
          <w:sz w:val="20"/>
          <w:szCs w:val="20"/>
        </w:rPr>
        <w:t>See:</w:t>
      </w:r>
    </w:p>
    <w:p w14:paraId="599C7D8E" w14:textId="347FB3F4" w:rsidR="00A31D54" w:rsidRDefault="00DC7DFE" w:rsidP="00DC7DFE">
      <w:pPr>
        <w:pStyle w:val="ListParagraph"/>
        <w:numPr>
          <w:ilvl w:val="0"/>
          <w:numId w:val="9"/>
        </w:numPr>
        <w:tabs>
          <w:tab w:val="left" w:pos="974"/>
        </w:tabs>
        <w:rPr>
          <w:rFonts w:ascii="Nirmala UI" w:hAnsi="Nirmala UI" w:cs="Nirmala UI"/>
          <w:sz w:val="20"/>
          <w:szCs w:val="20"/>
        </w:rPr>
      </w:pPr>
      <w:r>
        <w:rPr>
          <w:rFonts w:ascii="Nirmala UI" w:hAnsi="Nirmala UI" w:cs="Nirmala UI"/>
          <w:sz w:val="20"/>
          <w:szCs w:val="20"/>
        </w:rPr>
        <w:t>T</w:t>
      </w:r>
      <w:r w:rsidR="00A31D54" w:rsidRPr="00DC7DFE">
        <w:rPr>
          <w:rFonts w:ascii="Nirmala UI" w:hAnsi="Nirmala UI" w:cs="Nirmala UI"/>
          <w:sz w:val="20"/>
          <w:szCs w:val="20"/>
        </w:rPr>
        <w:t>he list</w:t>
      </w:r>
      <w:r w:rsidRPr="00DC7DFE">
        <w:rPr>
          <w:rFonts w:ascii="Nirmala UI" w:hAnsi="Nirmala UI" w:cs="Nirmala UI"/>
          <w:sz w:val="20"/>
          <w:szCs w:val="20"/>
        </w:rPr>
        <w:t xml:space="preserve"> </w:t>
      </w:r>
      <w:r w:rsidR="00A31D54" w:rsidRPr="00DC7DFE">
        <w:rPr>
          <w:rFonts w:ascii="Nirmala UI" w:hAnsi="Nirmala UI" w:cs="Nirmala UI"/>
          <w:sz w:val="20"/>
          <w:szCs w:val="20"/>
        </w:rPr>
        <w:t>of organizations who have come out in opposition to these bills (SB 597 &amp; 598)</w:t>
      </w:r>
      <w:r w:rsidR="003530DE">
        <w:rPr>
          <w:rFonts w:ascii="Nirmala UI" w:hAnsi="Nirmala UI" w:cs="Nirmala UI"/>
          <w:sz w:val="20"/>
          <w:szCs w:val="20"/>
        </w:rPr>
        <w:t>; that list continues to grow as Michiganders learn about the damage that these bills will do.</w:t>
      </w:r>
      <w:r w:rsidRPr="00DC7DFE">
        <w:rPr>
          <w:rFonts w:ascii="Nirmala UI" w:hAnsi="Nirmala UI" w:cs="Nirmala UI"/>
          <w:sz w:val="20"/>
          <w:szCs w:val="20"/>
        </w:rPr>
        <w:t xml:space="preserve"> </w:t>
      </w:r>
    </w:p>
    <w:p w14:paraId="5E856964" w14:textId="3705056C" w:rsidR="00DC7DFE" w:rsidRPr="00DC7DFE" w:rsidRDefault="00DC7DFE" w:rsidP="00DC7DFE">
      <w:pPr>
        <w:pStyle w:val="ListParagraph"/>
        <w:numPr>
          <w:ilvl w:val="0"/>
          <w:numId w:val="9"/>
        </w:numPr>
        <w:tabs>
          <w:tab w:val="left" w:pos="974"/>
        </w:tabs>
        <w:rPr>
          <w:rFonts w:ascii="Nirmala UI" w:hAnsi="Nirmala UI" w:cs="Nirmala UI"/>
          <w:sz w:val="20"/>
          <w:szCs w:val="20"/>
        </w:rPr>
      </w:pPr>
      <w:r>
        <w:rPr>
          <w:rFonts w:ascii="Nirmala UI" w:hAnsi="Nirmala UI" w:cs="Nirmala UI"/>
          <w:sz w:val="20"/>
          <w:szCs w:val="20"/>
        </w:rPr>
        <w:t>The resources (video and written materials) about these bills</w:t>
      </w:r>
    </w:p>
    <w:p w14:paraId="7BA86E2D" w14:textId="0797B740" w:rsidR="00DC7DFE" w:rsidRDefault="00DC7DFE" w:rsidP="00C420E7">
      <w:pPr>
        <w:tabs>
          <w:tab w:val="left" w:pos="974"/>
        </w:tabs>
        <w:rPr>
          <w:rFonts w:ascii="Nirmala UI" w:hAnsi="Nirmala UI" w:cs="Nirmala UI"/>
          <w:sz w:val="20"/>
          <w:szCs w:val="20"/>
        </w:rPr>
      </w:pPr>
    </w:p>
    <w:p w14:paraId="5CC60985" w14:textId="1CE109E6" w:rsidR="00A31D54" w:rsidRDefault="00DC7DFE" w:rsidP="00C420E7">
      <w:pPr>
        <w:tabs>
          <w:tab w:val="left" w:pos="974"/>
        </w:tabs>
        <w:rPr>
          <w:rFonts w:ascii="Nirmala UI" w:hAnsi="Nirmala UI" w:cs="Nirmala UI"/>
          <w:sz w:val="20"/>
          <w:szCs w:val="20"/>
        </w:rPr>
      </w:pPr>
      <w:r>
        <w:rPr>
          <w:rFonts w:ascii="Nirmala UI" w:hAnsi="Nirmala UI" w:cs="Nirmala UI"/>
          <w:sz w:val="20"/>
          <w:szCs w:val="20"/>
        </w:rPr>
        <w:t xml:space="preserve">3. </w:t>
      </w:r>
      <w:r w:rsidR="00A31D54">
        <w:rPr>
          <w:rFonts w:ascii="Nirmala UI" w:hAnsi="Nirmala UI" w:cs="Nirmala UI"/>
          <w:sz w:val="20"/>
          <w:szCs w:val="20"/>
        </w:rPr>
        <w:t>Sign the petition opposing the</w:t>
      </w:r>
      <w:r>
        <w:rPr>
          <w:rFonts w:ascii="Nirmala UI" w:hAnsi="Nirmala UI" w:cs="Nirmala UI"/>
          <w:sz w:val="20"/>
          <w:szCs w:val="20"/>
        </w:rPr>
        <w:t>se bills.</w:t>
      </w:r>
    </w:p>
    <w:p w14:paraId="0D521C86" w14:textId="221CFA74" w:rsidR="00DC7DFE" w:rsidRDefault="00DC7DFE" w:rsidP="00C420E7">
      <w:pPr>
        <w:tabs>
          <w:tab w:val="left" w:pos="974"/>
        </w:tabs>
        <w:rPr>
          <w:rFonts w:ascii="Nirmala UI" w:hAnsi="Nirmala UI" w:cs="Nirmala UI"/>
          <w:sz w:val="20"/>
          <w:szCs w:val="20"/>
        </w:rPr>
      </w:pPr>
    </w:p>
    <w:p w14:paraId="4CC0E957" w14:textId="780D1AC4" w:rsidR="00DC7DFE" w:rsidRDefault="00DC7DFE" w:rsidP="00C420E7">
      <w:pPr>
        <w:tabs>
          <w:tab w:val="left" w:pos="974"/>
        </w:tabs>
        <w:rPr>
          <w:rFonts w:ascii="Nirmala UI" w:hAnsi="Nirmala UI" w:cs="Nirmala UI"/>
          <w:sz w:val="20"/>
          <w:szCs w:val="20"/>
        </w:rPr>
      </w:pPr>
      <w:r>
        <w:rPr>
          <w:rFonts w:ascii="Nirmala UI" w:hAnsi="Nirmala UI" w:cs="Nirmala UI"/>
          <w:sz w:val="20"/>
          <w:szCs w:val="20"/>
        </w:rPr>
        <w:t>4. Sign up for Action Alerts that will notify you when advocacy opportunities arise around these bills and others related to mental health care in Michigan.</w:t>
      </w:r>
    </w:p>
    <w:p w14:paraId="29C8D1B5" w14:textId="77777777" w:rsidR="003530DE" w:rsidRDefault="003530DE" w:rsidP="00C420E7">
      <w:pPr>
        <w:tabs>
          <w:tab w:val="left" w:pos="974"/>
        </w:tabs>
        <w:rPr>
          <w:rFonts w:ascii="Nirmala UI" w:hAnsi="Nirmala UI" w:cs="Nirmala UI"/>
          <w:sz w:val="20"/>
          <w:szCs w:val="20"/>
        </w:rPr>
      </w:pPr>
    </w:p>
    <w:p w14:paraId="79FCF342" w14:textId="7FE5734B" w:rsidR="003530DE" w:rsidRPr="00C420E7" w:rsidRDefault="003530DE" w:rsidP="003530DE">
      <w:pPr>
        <w:tabs>
          <w:tab w:val="left" w:pos="974"/>
        </w:tabs>
        <w:rPr>
          <w:rFonts w:ascii="Nirmala UI" w:hAnsi="Nirmala UI" w:cs="Nirmala UI"/>
          <w:sz w:val="20"/>
          <w:szCs w:val="20"/>
        </w:rPr>
      </w:pPr>
      <w:r>
        <w:rPr>
          <w:rFonts w:ascii="Nirmala UI" w:hAnsi="Nirmala UI" w:cs="Nirmala UI"/>
          <w:sz w:val="20"/>
          <w:szCs w:val="20"/>
        </w:rPr>
        <w:t>5. Let your voice be heard by responding to the request</w:t>
      </w:r>
      <w:r w:rsidR="00F27CC1">
        <w:rPr>
          <w:rFonts w:ascii="Nirmala UI" w:hAnsi="Nirmala UI" w:cs="Nirmala UI"/>
          <w:sz w:val="20"/>
          <w:szCs w:val="20"/>
        </w:rPr>
        <w:t xml:space="preserve">s contained </w:t>
      </w:r>
      <w:r>
        <w:rPr>
          <w:rFonts w:ascii="Nirmala UI" w:hAnsi="Nirmala UI" w:cs="Nirmala UI"/>
          <w:sz w:val="20"/>
          <w:szCs w:val="20"/>
        </w:rPr>
        <w:t>in the Action Alerts</w:t>
      </w:r>
      <w:r w:rsidR="00F27CC1">
        <w:rPr>
          <w:rFonts w:ascii="Nirmala UI" w:hAnsi="Nirmala UI" w:cs="Nirmala UI"/>
          <w:sz w:val="20"/>
          <w:szCs w:val="20"/>
        </w:rPr>
        <w:t xml:space="preserve"> sent by CMHA.</w:t>
      </w:r>
    </w:p>
    <w:p w14:paraId="0C7D4E4E" w14:textId="3E31B790" w:rsidR="003530DE" w:rsidRDefault="003530DE" w:rsidP="00C420E7">
      <w:pPr>
        <w:tabs>
          <w:tab w:val="left" w:pos="974"/>
        </w:tabs>
        <w:rPr>
          <w:rFonts w:ascii="Nirmala UI" w:hAnsi="Nirmala UI" w:cs="Nirmala UI"/>
          <w:sz w:val="20"/>
          <w:szCs w:val="20"/>
        </w:rPr>
      </w:pPr>
    </w:p>
    <w:p w14:paraId="145BF61E" w14:textId="4857CA48" w:rsidR="003530DE" w:rsidRDefault="003530DE" w:rsidP="00C420E7">
      <w:pPr>
        <w:tabs>
          <w:tab w:val="left" w:pos="974"/>
        </w:tabs>
        <w:rPr>
          <w:rFonts w:ascii="Nirmala UI" w:hAnsi="Nirmala UI" w:cs="Nirmala UI"/>
          <w:sz w:val="20"/>
          <w:szCs w:val="20"/>
        </w:rPr>
      </w:pPr>
      <w:r>
        <w:rPr>
          <w:rFonts w:ascii="Nirmala UI" w:hAnsi="Nirmala UI" w:cs="Nirmala UI"/>
          <w:sz w:val="20"/>
          <w:szCs w:val="20"/>
        </w:rPr>
        <w:t xml:space="preserve">6. Urge your organization to join the group of organizations that are opposing these bills by contacting Alan Bolter, CMHA Associate Director, at </w:t>
      </w:r>
      <w:hyperlink r:id="rId17" w:history="1">
        <w:r w:rsidRPr="006920C5">
          <w:rPr>
            <w:rStyle w:val="Hyperlink"/>
            <w:rFonts w:ascii="Nirmala UI" w:hAnsi="Nirmala UI" w:cs="Nirmala UI"/>
            <w:sz w:val="20"/>
            <w:szCs w:val="20"/>
          </w:rPr>
          <w:t>abolter@cmham.org</w:t>
        </w:r>
      </w:hyperlink>
      <w:r>
        <w:rPr>
          <w:rFonts w:ascii="Nirmala UI" w:hAnsi="Nirmala UI" w:cs="Nirmala UI"/>
          <w:sz w:val="20"/>
          <w:szCs w:val="20"/>
        </w:rPr>
        <w:t xml:space="preserve"> </w:t>
      </w:r>
    </w:p>
    <w:p w14:paraId="76CC1285" w14:textId="0DEF6185" w:rsidR="003530DE" w:rsidRDefault="003530DE" w:rsidP="00C420E7">
      <w:pPr>
        <w:tabs>
          <w:tab w:val="left" w:pos="974"/>
        </w:tabs>
        <w:rPr>
          <w:rFonts w:ascii="Nirmala UI" w:hAnsi="Nirmala UI" w:cs="Nirmala UI"/>
          <w:sz w:val="20"/>
          <w:szCs w:val="20"/>
        </w:rPr>
      </w:pPr>
    </w:p>
    <w:sectPr w:rsidR="003530DE" w:rsidSect="006560FE">
      <w:footerReference w:type="default" r:id="rId18"/>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F6A1" w14:textId="77777777" w:rsidR="00611B26" w:rsidRDefault="00611B26" w:rsidP="00611B26">
      <w:r>
        <w:separator/>
      </w:r>
    </w:p>
  </w:endnote>
  <w:endnote w:type="continuationSeparator" w:id="0">
    <w:p w14:paraId="6D6C723C" w14:textId="77777777" w:rsidR="00611B26" w:rsidRDefault="00611B26" w:rsidP="006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14414"/>
      <w:docPartObj>
        <w:docPartGallery w:val="Page Numbers (Bottom of Page)"/>
        <w:docPartUnique/>
      </w:docPartObj>
    </w:sdtPr>
    <w:sdtEndPr>
      <w:rPr>
        <w:color w:val="7F7F7F" w:themeColor="background1" w:themeShade="7F"/>
        <w:spacing w:val="60"/>
      </w:rPr>
    </w:sdtEndPr>
    <w:sdtContent>
      <w:p w14:paraId="6EA0EC1B" w14:textId="33EFCB9E" w:rsidR="00611B26" w:rsidRDefault="00611B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8ACBB0" w14:textId="77777777" w:rsidR="00611B26" w:rsidRDefault="0061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E861" w14:textId="77777777" w:rsidR="00611B26" w:rsidRDefault="00611B26" w:rsidP="00611B26">
      <w:r>
        <w:separator/>
      </w:r>
    </w:p>
  </w:footnote>
  <w:footnote w:type="continuationSeparator" w:id="0">
    <w:p w14:paraId="6D195830" w14:textId="77777777" w:rsidR="00611B26" w:rsidRDefault="00611B26" w:rsidP="0061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5010"/>
    <w:multiLevelType w:val="hybridMultilevel"/>
    <w:tmpl w:val="8D347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9786B"/>
    <w:multiLevelType w:val="hybridMultilevel"/>
    <w:tmpl w:val="F2CC19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3BD2921"/>
    <w:multiLevelType w:val="hybridMultilevel"/>
    <w:tmpl w:val="1D76BF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C4561"/>
    <w:multiLevelType w:val="hybridMultilevel"/>
    <w:tmpl w:val="BB6A8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1585B"/>
    <w:multiLevelType w:val="multilevel"/>
    <w:tmpl w:val="D39C91F0"/>
    <w:lvl w:ilvl="0">
      <w:start w:val="1"/>
      <w:numFmt w:val="decimal"/>
      <w:lvlText w:val="%1."/>
      <w:lvlJc w:val="left"/>
      <w:pPr>
        <w:ind w:left="360" w:hanging="360"/>
      </w:pPr>
      <w:rPr>
        <w:rFonts w:ascii="Calibri" w:eastAsia="Cambria"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o"/>
      <w:lvlJc w:val="left"/>
      <w:pPr>
        <w:ind w:left="2880" w:hanging="360"/>
      </w:pPr>
      <w:rPr>
        <w:rFonts w:ascii="Courier New" w:hAnsi="Courier New" w:cs="Courier New" w:hint="default"/>
      </w:rPr>
    </w:lvl>
    <w:lvl w:ilvl="8">
      <w:start w:val="1"/>
      <w:numFmt w:val="lowerRoman"/>
      <w:lvlText w:val="%9."/>
      <w:lvlJc w:val="left"/>
      <w:pPr>
        <w:ind w:left="3240" w:hanging="360"/>
      </w:pPr>
    </w:lvl>
  </w:abstractNum>
  <w:abstractNum w:abstractNumId="5" w15:restartNumberingAfterBreak="0">
    <w:nsid w:val="520D78B2"/>
    <w:multiLevelType w:val="hybridMultilevel"/>
    <w:tmpl w:val="100CE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FF6B06"/>
    <w:multiLevelType w:val="hybridMultilevel"/>
    <w:tmpl w:val="0456B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77CC"/>
    <w:multiLevelType w:val="hybridMultilevel"/>
    <w:tmpl w:val="3D460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F42A2"/>
    <w:multiLevelType w:val="hybridMultilevel"/>
    <w:tmpl w:val="196CCC52"/>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6"/>
  </w:num>
  <w:num w:numId="4">
    <w:abstractNumId w:val="3"/>
  </w:num>
  <w:num w:numId="5">
    <w:abstractNumId w:val="0"/>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E1"/>
    <w:rsid w:val="000175E4"/>
    <w:rsid w:val="0003186D"/>
    <w:rsid w:val="000620AB"/>
    <w:rsid w:val="000F74AC"/>
    <w:rsid w:val="001437BD"/>
    <w:rsid w:val="00161823"/>
    <w:rsid w:val="00163A4C"/>
    <w:rsid w:val="00180B41"/>
    <w:rsid w:val="00191423"/>
    <w:rsid w:val="001B0F1F"/>
    <w:rsid w:val="001B5505"/>
    <w:rsid w:val="001E51C6"/>
    <w:rsid w:val="001F14EF"/>
    <w:rsid w:val="002E1B68"/>
    <w:rsid w:val="002F29B2"/>
    <w:rsid w:val="003530DE"/>
    <w:rsid w:val="003709F4"/>
    <w:rsid w:val="00396309"/>
    <w:rsid w:val="003B5BBF"/>
    <w:rsid w:val="003C07AB"/>
    <w:rsid w:val="00416CF7"/>
    <w:rsid w:val="00431C03"/>
    <w:rsid w:val="004360CA"/>
    <w:rsid w:val="00455E3E"/>
    <w:rsid w:val="00595A7B"/>
    <w:rsid w:val="005B6DFB"/>
    <w:rsid w:val="006073C2"/>
    <w:rsid w:val="00611B26"/>
    <w:rsid w:val="0064004D"/>
    <w:rsid w:val="006560FE"/>
    <w:rsid w:val="00663BFC"/>
    <w:rsid w:val="00666053"/>
    <w:rsid w:val="00695A40"/>
    <w:rsid w:val="006A3947"/>
    <w:rsid w:val="006C7F45"/>
    <w:rsid w:val="007620E3"/>
    <w:rsid w:val="00762B29"/>
    <w:rsid w:val="00763DD6"/>
    <w:rsid w:val="00780426"/>
    <w:rsid w:val="00783475"/>
    <w:rsid w:val="007A626B"/>
    <w:rsid w:val="007E221C"/>
    <w:rsid w:val="008F6D17"/>
    <w:rsid w:val="009118FF"/>
    <w:rsid w:val="0095162D"/>
    <w:rsid w:val="00990520"/>
    <w:rsid w:val="009D49A6"/>
    <w:rsid w:val="00A11E7A"/>
    <w:rsid w:val="00A31D54"/>
    <w:rsid w:val="00A61C90"/>
    <w:rsid w:val="00A71935"/>
    <w:rsid w:val="00AD0529"/>
    <w:rsid w:val="00B1686A"/>
    <w:rsid w:val="00B509FB"/>
    <w:rsid w:val="00B62BEB"/>
    <w:rsid w:val="00BA1F69"/>
    <w:rsid w:val="00BE3726"/>
    <w:rsid w:val="00BF2CAF"/>
    <w:rsid w:val="00C34729"/>
    <w:rsid w:val="00C420E7"/>
    <w:rsid w:val="00D156E1"/>
    <w:rsid w:val="00D306BC"/>
    <w:rsid w:val="00DC7DFE"/>
    <w:rsid w:val="00E151FE"/>
    <w:rsid w:val="00E847A7"/>
    <w:rsid w:val="00F27CC1"/>
    <w:rsid w:val="00F374CB"/>
    <w:rsid w:val="00F6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AA9E"/>
  <w15:chartTrackingRefBased/>
  <w15:docId w15:val="{FB973C0E-5CD8-42D4-8829-B3D3879B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6E1"/>
    <w:rPr>
      <w:color w:val="0563C1"/>
      <w:u w:val="single"/>
    </w:rPr>
  </w:style>
  <w:style w:type="paragraph" w:styleId="NoSpacing">
    <w:name w:val="No Spacing"/>
    <w:basedOn w:val="Normal"/>
    <w:uiPriority w:val="1"/>
    <w:qFormat/>
    <w:rsid w:val="00D156E1"/>
  </w:style>
  <w:style w:type="paragraph" w:styleId="ListParagraph">
    <w:name w:val="List Paragraph"/>
    <w:basedOn w:val="Normal"/>
    <w:uiPriority w:val="34"/>
    <w:qFormat/>
    <w:rsid w:val="00D156E1"/>
    <w:pPr>
      <w:ind w:left="720"/>
    </w:pPr>
  </w:style>
  <w:style w:type="paragraph" w:styleId="Header">
    <w:name w:val="header"/>
    <w:basedOn w:val="Normal"/>
    <w:link w:val="HeaderChar"/>
    <w:uiPriority w:val="99"/>
    <w:unhideWhenUsed/>
    <w:rsid w:val="00611B26"/>
    <w:pPr>
      <w:tabs>
        <w:tab w:val="center" w:pos="4680"/>
        <w:tab w:val="right" w:pos="9360"/>
      </w:tabs>
    </w:pPr>
  </w:style>
  <w:style w:type="character" w:customStyle="1" w:styleId="HeaderChar">
    <w:name w:val="Header Char"/>
    <w:basedOn w:val="DefaultParagraphFont"/>
    <w:link w:val="Header"/>
    <w:uiPriority w:val="99"/>
    <w:rsid w:val="00611B26"/>
    <w:rPr>
      <w:rFonts w:ascii="Calibri" w:hAnsi="Calibri" w:cs="Calibri"/>
    </w:rPr>
  </w:style>
  <w:style w:type="paragraph" w:styleId="Footer">
    <w:name w:val="footer"/>
    <w:basedOn w:val="Normal"/>
    <w:link w:val="FooterChar"/>
    <w:uiPriority w:val="99"/>
    <w:unhideWhenUsed/>
    <w:rsid w:val="00611B26"/>
    <w:pPr>
      <w:tabs>
        <w:tab w:val="center" w:pos="4680"/>
        <w:tab w:val="right" w:pos="9360"/>
      </w:tabs>
    </w:pPr>
  </w:style>
  <w:style w:type="character" w:customStyle="1" w:styleId="FooterChar">
    <w:name w:val="Footer Char"/>
    <w:basedOn w:val="DefaultParagraphFont"/>
    <w:link w:val="Footer"/>
    <w:uiPriority w:val="99"/>
    <w:rsid w:val="00611B26"/>
    <w:rPr>
      <w:rFonts w:ascii="Calibri" w:hAnsi="Calibri" w:cs="Calibri"/>
    </w:rPr>
  </w:style>
  <w:style w:type="character" w:styleId="FollowedHyperlink">
    <w:name w:val="FollowedHyperlink"/>
    <w:basedOn w:val="DefaultParagraphFont"/>
    <w:uiPriority w:val="99"/>
    <w:semiHidden/>
    <w:unhideWhenUsed/>
    <w:rsid w:val="00161823"/>
    <w:rPr>
      <w:color w:val="800080" w:themeColor="followedHyperlink"/>
      <w:u w:val="single"/>
    </w:rPr>
  </w:style>
  <w:style w:type="character" w:styleId="UnresolvedMention">
    <w:name w:val="Unresolved Mention"/>
    <w:basedOn w:val="DefaultParagraphFont"/>
    <w:uiPriority w:val="99"/>
    <w:semiHidden/>
    <w:unhideWhenUsed/>
    <w:rsid w:val="00AD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4976">
      <w:bodyDiv w:val="1"/>
      <w:marLeft w:val="0"/>
      <w:marRight w:val="0"/>
      <w:marTop w:val="0"/>
      <w:marBottom w:val="0"/>
      <w:divBdr>
        <w:top w:val="none" w:sz="0" w:space="0" w:color="auto"/>
        <w:left w:val="none" w:sz="0" w:space="0" w:color="auto"/>
        <w:bottom w:val="none" w:sz="0" w:space="0" w:color="auto"/>
        <w:right w:val="none" w:sz="0" w:space="0" w:color="auto"/>
      </w:divBdr>
    </w:div>
    <w:div w:id="550918010">
      <w:bodyDiv w:val="1"/>
      <w:marLeft w:val="0"/>
      <w:marRight w:val="0"/>
      <w:marTop w:val="0"/>
      <w:marBottom w:val="0"/>
      <w:divBdr>
        <w:top w:val="none" w:sz="0" w:space="0" w:color="auto"/>
        <w:left w:val="none" w:sz="0" w:space="0" w:color="auto"/>
        <w:bottom w:val="none" w:sz="0" w:space="0" w:color="auto"/>
        <w:right w:val="none" w:sz="0" w:space="0" w:color="auto"/>
      </w:divBdr>
    </w:div>
    <w:div w:id="12694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ure.mi.gov/documents/2021-2022/billanalysis/Senate/pdf/2021-SFA-0597-G.pdf" TargetMode="External"/><Relationship Id="rId13" Type="http://schemas.openxmlformats.org/officeDocument/2006/relationships/hyperlink" Target="https://www.legislature.mi.gov/documents/2021-2022/billanalysis/Senate/pdf/2021-SFA-0597-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ham.org/wp-content/uploads/2020/05/CHI2-tradition-of-excellence-and-innovation-May-2020-updated.pdf" TargetMode="External"/><Relationship Id="rId17" Type="http://schemas.openxmlformats.org/officeDocument/2006/relationships/hyperlink" Target="mailto:abolter@cmham.org" TargetMode="External"/><Relationship Id="rId2" Type="http://schemas.openxmlformats.org/officeDocument/2006/relationships/numbering" Target="numbering.xml"/><Relationship Id="rId16" Type="http://schemas.openxmlformats.org/officeDocument/2006/relationships/hyperlink" Target="https://cmham.org/advoc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documents/mdhhs/Final_Report_of_the_298_Facilitation_Workgroup_-_Version_for_Publication_554605_7.pdf" TargetMode="External"/><Relationship Id="rId5" Type="http://schemas.openxmlformats.org/officeDocument/2006/relationships/webSettings" Target="webSettings.xml"/><Relationship Id="rId15" Type="http://schemas.openxmlformats.org/officeDocument/2006/relationships/hyperlink" Target="https://cmham.org/wp-content/uploads/2020/05/CHI2-tradition-of-excellence-and-innovation-May-2020-updated.pdf" TargetMode="External"/><Relationship Id="rId10" Type="http://schemas.openxmlformats.org/officeDocument/2006/relationships/hyperlink" Target="https://cmham.org/wp-content/uploads/2021/02/New-2020-2021-CHI2-Healthcare-Integration-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lliman.com/en/insight/medicaid-managed-care-financial-results-for-2020" TargetMode="External"/><Relationship Id="rId14" Type="http://schemas.openxmlformats.org/officeDocument/2006/relationships/hyperlink" Target="https://www.milliman.com/en/insight/medicaid-managed-care-financial-results-f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E2F8-BACC-4477-93A2-7745F8F0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Sheehan</dc:creator>
  <cp:keywords/>
  <dc:description/>
  <cp:lastModifiedBy>Robert Sheehan</cp:lastModifiedBy>
  <cp:revision>4</cp:revision>
  <cp:lastPrinted>2021-08-13T18:21:00Z</cp:lastPrinted>
  <dcterms:created xsi:type="dcterms:W3CDTF">2022-01-03T19:20:00Z</dcterms:created>
  <dcterms:modified xsi:type="dcterms:W3CDTF">2022-01-10T18:02:00Z</dcterms:modified>
</cp:coreProperties>
</file>