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22F1D" w14:textId="1FA26DCE" w:rsidR="00953220" w:rsidRDefault="00226555" w:rsidP="00884B65">
      <w:pPr>
        <w:pStyle w:val="Heading1"/>
      </w:pPr>
      <w:r>
        <w:t xml:space="preserve">CMS </w:t>
      </w:r>
      <w:r w:rsidRPr="00226555">
        <w:t>Value in Opioid Use Disorder Treatment Demonstration</w:t>
      </w:r>
    </w:p>
    <w:p w14:paraId="737C69DF" w14:textId="6CD84D52" w:rsidR="00D4024D" w:rsidRDefault="00D4024D" w:rsidP="00884B6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Access the full demonstration program and RFA </w:t>
      </w:r>
      <w:hyperlink r:id="rId5" w:history="1">
        <w:r w:rsidRPr="00D4024D">
          <w:rPr>
            <w:rStyle w:val="Hyperlink"/>
            <w:b/>
            <w:bCs/>
          </w:rPr>
          <w:t>here</w:t>
        </w:r>
      </w:hyperlink>
      <w:r>
        <w:rPr>
          <w:b/>
          <w:bCs/>
        </w:rPr>
        <w:t xml:space="preserve">. </w:t>
      </w:r>
    </w:p>
    <w:p w14:paraId="56EE95F2" w14:textId="77777777" w:rsidR="00D4024D" w:rsidRDefault="00D4024D" w:rsidP="00884B65">
      <w:pPr>
        <w:spacing w:after="0" w:line="240" w:lineRule="auto"/>
        <w:rPr>
          <w:b/>
          <w:bCs/>
        </w:rPr>
      </w:pPr>
    </w:p>
    <w:p w14:paraId="764143C1" w14:textId="79F2EB39" w:rsidR="005B6942" w:rsidRDefault="00226555" w:rsidP="00884B65">
      <w:pPr>
        <w:spacing w:after="0" w:line="240" w:lineRule="auto"/>
      </w:pPr>
      <w:r w:rsidRPr="00226555">
        <w:rPr>
          <w:b/>
          <w:bCs/>
        </w:rPr>
        <w:t>Brief Summary</w:t>
      </w:r>
      <w:r>
        <w:t>: Four-year</w:t>
      </w:r>
      <w:r w:rsidRPr="00226555">
        <w:t xml:space="preserve"> demonstration program</w:t>
      </w:r>
      <w:r w:rsidR="00834D40">
        <w:t xml:space="preserve"> that will </w:t>
      </w:r>
      <w:r w:rsidR="00834D40">
        <w:t>test whether a performance-based payment for OUD treatment services can improve access to treatment, improve outcomes, and reduce expenditures for Medicare beneficiaries</w:t>
      </w:r>
      <w:r w:rsidR="00834D40">
        <w:t>.</w:t>
      </w:r>
    </w:p>
    <w:p w14:paraId="4A02FADB" w14:textId="77777777" w:rsidR="00884B65" w:rsidRDefault="00884B65" w:rsidP="00884B65">
      <w:pPr>
        <w:spacing w:after="0" w:line="240" w:lineRule="auto"/>
      </w:pPr>
    </w:p>
    <w:p w14:paraId="1C11EC69" w14:textId="0DECA1AC" w:rsidR="005B6942" w:rsidRDefault="00834D40" w:rsidP="00884B65">
      <w:pPr>
        <w:spacing w:after="0" w:line="240" w:lineRule="auto"/>
      </w:pPr>
      <w:r>
        <w:t>Value in Treatment will create two new payments for OUD treatment services</w:t>
      </w:r>
      <w:r>
        <w:t>, not otherwise eligible for payment under Medicare,</w:t>
      </w:r>
      <w:r>
        <w:t xml:space="preserve"> furnished to applicable beneficiaries participating in the demonstration:</w:t>
      </w:r>
    </w:p>
    <w:p w14:paraId="236B56A0" w14:textId="4F6A4982" w:rsidR="005B6942" w:rsidRDefault="00834D40" w:rsidP="00884B65">
      <w:pPr>
        <w:pStyle w:val="ListParagraph"/>
        <w:numPr>
          <w:ilvl w:val="0"/>
          <w:numId w:val="3"/>
        </w:numPr>
        <w:spacing w:after="0" w:line="240" w:lineRule="auto"/>
      </w:pPr>
      <w:r>
        <w:t>A per beneficiary per month care management fee (CMF)</w:t>
      </w:r>
      <w:r w:rsidR="005B6942">
        <w:t xml:space="preserve"> of $125 per applicable beneficiary, paid in addition to payments for eligible OUD services currently eligible for Medicare payment.</w:t>
      </w:r>
    </w:p>
    <w:p w14:paraId="37F7F2B5" w14:textId="143C27E0" w:rsidR="00834D40" w:rsidRDefault="00834D40" w:rsidP="00884B65">
      <w:pPr>
        <w:pStyle w:val="ListParagraph"/>
        <w:numPr>
          <w:ilvl w:val="0"/>
          <w:numId w:val="3"/>
        </w:numPr>
        <w:spacing w:after="0" w:line="240" w:lineRule="auto"/>
      </w:pPr>
      <w:r>
        <w:t>A performance-based incentive, payable based on the participant’s performance with respect to criteria specified by CMS, which may include evidence-based medication-assisted treatment (MAT), as well as patient engagement and retention in treatment.</w:t>
      </w:r>
      <w:r w:rsidR="005B6942">
        <w:t xml:space="preserve"> For these incentives, </w:t>
      </w:r>
      <w:r w:rsidR="005B6942" w:rsidRPr="005B6942">
        <w:t xml:space="preserve">a portion of participant CMF payments will be subject to a </w:t>
      </w:r>
      <w:r w:rsidR="005B6942">
        <w:t xml:space="preserve">percentage quality withhold in each year </w:t>
      </w:r>
      <w:r w:rsidR="005B6942" w:rsidRPr="005B6942">
        <w:t>(0% in performance year 1; 5% in performance year</w:t>
      </w:r>
      <w:r w:rsidR="00823164">
        <w:t xml:space="preserve"> </w:t>
      </w:r>
      <w:r w:rsidR="005B6942" w:rsidRPr="005B6942">
        <w:t>2; and 10% in each performance years 3-4 thereafter)</w:t>
      </w:r>
      <w:r w:rsidR="005B6942">
        <w:t xml:space="preserve"> and eligibility to earn back withheld monies will be based on minimum criteria established by CMS that includes number of beneficiaries participating and performance threshold relative to a national benchmark.</w:t>
      </w:r>
    </w:p>
    <w:p w14:paraId="5CCBA3AB" w14:textId="77777777" w:rsidR="00884B65" w:rsidRDefault="00884B65" w:rsidP="00884B65">
      <w:pPr>
        <w:spacing w:after="0" w:line="240" w:lineRule="auto"/>
        <w:rPr>
          <w:b/>
          <w:bCs/>
        </w:rPr>
      </w:pPr>
    </w:p>
    <w:p w14:paraId="352EBF6D" w14:textId="23563E66" w:rsidR="00226555" w:rsidRDefault="00226555" w:rsidP="00884B65">
      <w:pPr>
        <w:spacing w:after="0" w:line="240" w:lineRule="auto"/>
      </w:pPr>
      <w:r w:rsidRPr="00226555">
        <w:rPr>
          <w:b/>
          <w:bCs/>
        </w:rPr>
        <w:t>Anticipated Timeline:</w:t>
      </w:r>
      <w:r>
        <w:t xml:space="preserve"> </w:t>
      </w:r>
      <w:hyperlink r:id="rId6" w:history="1">
        <w:r w:rsidR="00884B65" w:rsidRPr="00D4024D">
          <w:rPr>
            <w:rStyle w:val="Hyperlink"/>
          </w:rPr>
          <w:t>Applications</w:t>
        </w:r>
      </w:hyperlink>
      <w:r w:rsidR="00884B65">
        <w:t xml:space="preserve"> due January 3, 2021. Program anticipated to run from </w:t>
      </w:r>
      <w:r>
        <w:t>April 2021-</w:t>
      </w:r>
      <w:r w:rsidR="005B6942">
        <w:t>December 2024</w:t>
      </w:r>
      <w:r w:rsidR="00884B65">
        <w:t>.</w:t>
      </w:r>
    </w:p>
    <w:p w14:paraId="28165E82" w14:textId="77777777" w:rsidR="00884B65" w:rsidRDefault="00884B65" w:rsidP="00884B65">
      <w:pPr>
        <w:spacing w:after="0" w:line="240" w:lineRule="auto"/>
        <w:rPr>
          <w:b/>
          <w:bCs/>
        </w:rPr>
      </w:pPr>
    </w:p>
    <w:p w14:paraId="079F74BF" w14:textId="03B73FC7" w:rsidR="00226555" w:rsidRDefault="00226555" w:rsidP="00884B65">
      <w:pPr>
        <w:spacing w:after="0" w:line="240" w:lineRule="auto"/>
      </w:pPr>
      <w:r w:rsidRPr="00226555">
        <w:rPr>
          <w:b/>
          <w:bCs/>
        </w:rPr>
        <w:t>Eligible Applicants</w:t>
      </w:r>
      <w:r>
        <w:t xml:space="preserve">: </w:t>
      </w:r>
      <w:r w:rsidR="00834D40">
        <w:t xml:space="preserve">To ensure your program’s eligibility for participation, review the </w:t>
      </w:r>
      <w:hyperlink r:id="rId7" w:history="1">
        <w:r w:rsidR="00834D40" w:rsidRPr="00834D40">
          <w:rPr>
            <w:rStyle w:val="Hyperlink"/>
          </w:rPr>
          <w:t>RFA eligibility ch</w:t>
        </w:r>
        <w:r w:rsidR="00834D40" w:rsidRPr="00834D40">
          <w:rPr>
            <w:rStyle w:val="Hyperlink"/>
          </w:rPr>
          <w:t>e</w:t>
        </w:r>
        <w:r w:rsidR="00834D40" w:rsidRPr="00834D40">
          <w:rPr>
            <w:rStyle w:val="Hyperlink"/>
          </w:rPr>
          <w:t>cklist</w:t>
        </w:r>
      </w:hyperlink>
      <w:r w:rsidR="00834D40">
        <w:t xml:space="preserve"> provided by CMS. </w:t>
      </w:r>
      <w:r>
        <w:t>Entities and individuals enrolled in Medicare</w:t>
      </w:r>
      <w:r>
        <w:t xml:space="preserve"> and</w:t>
      </w:r>
      <w:r>
        <w:t xml:space="preserve"> are one of the following types of individuals or entities:</w:t>
      </w:r>
    </w:p>
    <w:p w14:paraId="565BB000" w14:textId="77777777" w:rsidR="00226555" w:rsidRDefault="00226555" w:rsidP="00884B65">
      <w:pPr>
        <w:pStyle w:val="ListParagraph"/>
        <w:numPr>
          <w:ilvl w:val="0"/>
          <w:numId w:val="1"/>
        </w:numPr>
        <w:spacing w:after="0" w:line="240" w:lineRule="auto"/>
      </w:pPr>
      <w:r>
        <w:t>Physician</w:t>
      </w:r>
    </w:p>
    <w:p w14:paraId="56BB38F5" w14:textId="77777777" w:rsidR="00226555" w:rsidRDefault="00226555" w:rsidP="00884B65">
      <w:pPr>
        <w:pStyle w:val="ListParagraph"/>
        <w:numPr>
          <w:ilvl w:val="0"/>
          <w:numId w:val="1"/>
        </w:numPr>
        <w:spacing w:after="0" w:line="240" w:lineRule="auto"/>
      </w:pPr>
      <w:r>
        <w:t>Group practice comprised of at least one physician</w:t>
      </w:r>
    </w:p>
    <w:p w14:paraId="0034465B" w14:textId="77777777" w:rsidR="00226555" w:rsidRDefault="00226555" w:rsidP="00884B65">
      <w:pPr>
        <w:pStyle w:val="ListParagraph"/>
        <w:numPr>
          <w:ilvl w:val="0"/>
          <w:numId w:val="1"/>
        </w:numPr>
        <w:spacing w:after="0" w:line="240" w:lineRule="auto"/>
      </w:pPr>
      <w:r>
        <w:t>Hospital outpatient department</w:t>
      </w:r>
    </w:p>
    <w:p w14:paraId="7BCC0273" w14:textId="77777777" w:rsidR="00226555" w:rsidRDefault="00226555" w:rsidP="00884B65">
      <w:pPr>
        <w:pStyle w:val="ListParagraph"/>
        <w:numPr>
          <w:ilvl w:val="0"/>
          <w:numId w:val="1"/>
        </w:numPr>
        <w:spacing w:after="0" w:line="240" w:lineRule="auto"/>
      </w:pPr>
      <w:r>
        <w:t>Federally qualified health center</w:t>
      </w:r>
    </w:p>
    <w:p w14:paraId="4A05A944" w14:textId="77777777" w:rsidR="00226555" w:rsidRDefault="00226555" w:rsidP="00884B65">
      <w:pPr>
        <w:pStyle w:val="ListParagraph"/>
        <w:numPr>
          <w:ilvl w:val="0"/>
          <w:numId w:val="1"/>
        </w:numPr>
        <w:spacing w:after="0" w:line="240" w:lineRule="auto"/>
      </w:pPr>
      <w:r>
        <w:t>Rural health clinic</w:t>
      </w:r>
    </w:p>
    <w:p w14:paraId="3CA7003B" w14:textId="77777777" w:rsidR="00226555" w:rsidRDefault="00226555" w:rsidP="00884B65">
      <w:pPr>
        <w:pStyle w:val="ListParagraph"/>
        <w:numPr>
          <w:ilvl w:val="0"/>
          <w:numId w:val="1"/>
        </w:numPr>
        <w:spacing w:after="0" w:line="240" w:lineRule="auto"/>
      </w:pPr>
      <w:r>
        <w:t>Community mental health center</w:t>
      </w:r>
    </w:p>
    <w:p w14:paraId="11750707" w14:textId="77777777" w:rsidR="00226555" w:rsidRDefault="00226555" w:rsidP="00884B65">
      <w:pPr>
        <w:pStyle w:val="ListParagraph"/>
        <w:numPr>
          <w:ilvl w:val="0"/>
          <w:numId w:val="1"/>
        </w:numPr>
        <w:spacing w:after="0" w:line="240" w:lineRule="auto"/>
      </w:pPr>
      <w:r>
        <w:t>Clinic certified as a certified community behavioral health clinic pursuant to section 223 of the Protecting Access to Medicare Act of 2014</w:t>
      </w:r>
    </w:p>
    <w:p w14:paraId="35B667C2" w14:textId="77777777" w:rsidR="00226555" w:rsidRDefault="00226555" w:rsidP="00884B65">
      <w:pPr>
        <w:pStyle w:val="ListParagraph"/>
        <w:numPr>
          <w:ilvl w:val="0"/>
          <w:numId w:val="1"/>
        </w:numPr>
        <w:spacing w:after="0" w:line="240" w:lineRule="auto"/>
      </w:pPr>
      <w:r>
        <w:t>Opioid treatment program (entity specified by the Secretary)</w:t>
      </w:r>
    </w:p>
    <w:p w14:paraId="4FA4050A" w14:textId="2B88AF36" w:rsidR="00226555" w:rsidRDefault="00226555" w:rsidP="00884B65">
      <w:pPr>
        <w:pStyle w:val="ListParagraph"/>
        <w:numPr>
          <w:ilvl w:val="0"/>
          <w:numId w:val="1"/>
        </w:numPr>
        <w:spacing w:after="0" w:line="240" w:lineRule="auto"/>
      </w:pPr>
      <w:r>
        <w:t>Critical Access Hospital (entity specified by the Secretary)</w:t>
      </w:r>
    </w:p>
    <w:p w14:paraId="784BC986" w14:textId="77777777" w:rsidR="00D4024D" w:rsidRDefault="00D4024D" w:rsidP="00884B65">
      <w:pPr>
        <w:spacing w:after="0" w:line="240" w:lineRule="auto"/>
      </w:pPr>
    </w:p>
    <w:p w14:paraId="04551CDF" w14:textId="2E75CD25" w:rsidR="005B6942" w:rsidRDefault="005B6942" w:rsidP="00884B65">
      <w:pPr>
        <w:spacing w:after="0" w:line="240" w:lineRule="auto"/>
      </w:pPr>
      <w:r>
        <w:t>Participants</w:t>
      </w:r>
      <w:r w:rsidRPr="005B6942">
        <w:t xml:space="preserve"> may concurrently participate in Value in Treatment and certain other CMS initiatives, including shared savings, total cost of care, and medical home initiatives. Practices participating in CPC+, PCF, or the Maryland Primary Care Program (MDPCP) will not be eligible to participate in Value in Treatment due to potential redundancy in payments for services.</w:t>
      </w:r>
    </w:p>
    <w:p w14:paraId="3B8312D2" w14:textId="77777777" w:rsidR="00D4024D" w:rsidRDefault="00D4024D" w:rsidP="00884B65">
      <w:pPr>
        <w:spacing w:after="0" w:line="240" w:lineRule="auto"/>
        <w:rPr>
          <w:b/>
          <w:bCs/>
        </w:rPr>
      </w:pPr>
    </w:p>
    <w:p w14:paraId="2FC3FF53" w14:textId="72DDA154" w:rsidR="00226555" w:rsidRDefault="00226555" w:rsidP="00884B65">
      <w:pPr>
        <w:spacing w:after="0" w:line="240" w:lineRule="auto"/>
      </w:pPr>
      <w:r w:rsidRPr="003D5F7A">
        <w:rPr>
          <w:b/>
          <w:bCs/>
        </w:rPr>
        <w:t>Applicable Beneficiaries</w:t>
      </w:r>
      <w:r>
        <w:t xml:space="preserve">: Applicable beneficiaries for participation include Medicare beneficiaries and those who are dually eligible for Medicare and Medicaid, </w:t>
      </w:r>
      <w:proofErr w:type="gramStart"/>
      <w:r>
        <w:t>as long as</w:t>
      </w:r>
      <w:proofErr w:type="gramEnd"/>
      <w:r>
        <w:t xml:space="preserve"> they meet the following criteria:</w:t>
      </w:r>
    </w:p>
    <w:p w14:paraId="53ACC2B6" w14:textId="77777777" w:rsidR="00226555" w:rsidRDefault="00226555" w:rsidP="00884B65">
      <w:pPr>
        <w:pStyle w:val="ListParagraph"/>
        <w:numPr>
          <w:ilvl w:val="0"/>
          <w:numId w:val="2"/>
        </w:numPr>
        <w:spacing w:after="0" w:line="240" w:lineRule="auto"/>
      </w:pPr>
      <w:r>
        <w:t>Individuals who are</w:t>
      </w:r>
      <w:r>
        <w:t xml:space="preserve"> entitled to, or enrolled for, benefits under Medicare Part A and enrolled for benefits under Medicare Part </w:t>
      </w:r>
      <w:proofErr w:type="gramStart"/>
      <w:r>
        <w:t>B;</w:t>
      </w:r>
      <w:proofErr w:type="gramEnd"/>
    </w:p>
    <w:p w14:paraId="3CC7F61F" w14:textId="77777777" w:rsidR="00226555" w:rsidRDefault="00226555" w:rsidP="00884B65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Are</w:t>
      </w:r>
      <w:r>
        <w:t xml:space="preserve"> not enrolled in a Medicare Advantage plan under Medicare Part C; and</w:t>
      </w:r>
    </w:p>
    <w:p w14:paraId="44B9B11D" w14:textId="3A3DB3CA" w:rsidR="00226555" w:rsidRDefault="00226555" w:rsidP="00884B65">
      <w:pPr>
        <w:pStyle w:val="ListParagraph"/>
        <w:numPr>
          <w:ilvl w:val="0"/>
          <w:numId w:val="2"/>
        </w:numPr>
        <w:spacing w:after="0" w:line="240" w:lineRule="auto"/>
      </w:pPr>
      <w:r>
        <w:t>Ha</w:t>
      </w:r>
      <w:r>
        <w:t>ve</w:t>
      </w:r>
      <w:r>
        <w:t xml:space="preserve"> a current diagnosis for an opioid use disorder.</w:t>
      </w:r>
    </w:p>
    <w:p w14:paraId="3A08A7C4" w14:textId="77777777" w:rsidR="00D4024D" w:rsidRDefault="00D4024D" w:rsidP="00884B65">
      <w:pPr>
        <w:spacing w:after="0" w:line="240" w:lineRule="auto"/>
        <w:rPr>
          <w:b/>
          <w:bCs/>
        </w:rPr>
      </w:pPr>
    </w:p>
    <w:p w14:paraId="5F5CC0B6" w14:textId="0E7F05A8" w:rsidR="003D5F7A" w:rsidRPr="003D5F7A" w:rsidRDefault="003D5F7A" w:rsidP="00884B65">
      <w:pPr>
        <w:spacing w:after="0" w:line="240" w:lineRule="auto"/>
        <w:rPr>
          <w:b/>
          <w:bCs/>
        </w:rPr>
      </w:pPr>
      <w:r w:rsidRPr="003D5F7A">
        <w:rPr>
          <w:b/>
          <w:bCs/>
        </w:rPr>
        <w:t>Potential Uses of Program Funds</w:t>
      </w:r>
      <w:r>
        <w:rPr>
          <w:b/>
          <w:bCs/>
        </w:rPr>
        <w:t xml:space="preserve">: </w:t>
      </w:r>
      <w:r>
        <w:t>Demonstration funds should be used to furnish OUD treatment services not otherwise eligible for payment under Medicare. Examples include, but are not limited to:</w:t>
      </w:r>
    </w:p>
    <w:p w14:paraId="513E720D" w14:textId="4F7D68B0" w:rsidR="003D5F7A" w:rsidRDefault="003D5F7A" w:rsidP="00884B65">
      <w:pPr>
        <w:pStyle w:val="ListParagraph"/>
        <w:numPr>
          <w:ilvl w:val="0"/>
          <w:numId w:val="4"/>
        </w:numPr>
        <w:spacing w:after="0" w:line="240" w:lineRule="auto"/>
      </w:pPr>
      <w:r>
        <w:t>S</w:t>
      </w:r>
      <w:r w:rsidRPr="00834D40">
        <w:t xml:space="preserve">upport improved transitions from inpatient hospitals and EDs to ongoing community-based OUD treatment services for individuals who have received treatment for an opioid </w:t>
      </w:r>
      <w:proofErr w:type="gramStart"/>
      <w:r w:rsidRPr="00834D40">
        <w:t>overdose</w:t>
      </w:r>
      <w:r>
        <w:t>;</w:t>
      </w:r>
      <w:proofErr w:type="gramEnd"/>
    </w:p>
    <w:p w14:paraId="63AA3AFB" w14:textId="2A16523C" w:rsidR="003D5F7A" w:rsidRDefault="003D5F7A" w:rsidP="00884B65">
      <w:pPr>
        <w:pStyle w:val="ListParagraph"/>
        <w:numPr>
          <w:ilvl w:val="0"/>
          <w:numId w:val="2"/>
        </w:numPr>
        <w:spacing w:after="0" w:line="240" w:lineRule="auto"/>
      </w:pPr>
      <w:r w:rsidRPr="00226555">
        <w:t xml:space="preserve">Hire or contract with multi-disciplinary OUD care team members to address health related social </w:t>
      </w:r>
      <w:proofErr w:type="gramStart"/>
      <w:r w:rsidRPr="00226555">
        <w:t>needs</w:t>
      </w:r>
      <w:r>
        <w:t>;</w:t>
      </w:r>
      <w:proofErr w:type="gramEnd"/>
    </w:p>
    <w:p w14:paraId="42121EAC" w14:textId="77777777" w:rsidR="003D5F7A" w:rsidRDefault="003D5F7A" w:rsidP="00884B65">
      <w:pPr>
        <w:pStyle w:val="ListParagraph"/>
        <w:numPr>
          <w:ilvl w:val="0"/>
          <w:numId w:val="2"/>
        </w:numPr>
        <w:spacing w:after="0" w:line="240" w:lineRule="auto"/>
      </w:pPr>
      <w:r w:rsidRPr="00834D40">
        <w:t>Expand care delivery settings or modalities (e.g., beneficiary’s home; using telecommunications technology; mobile outreach</w:t>
      </w:r>
      <w:proofErr w:type="gramStart"/>
      <w:r w:rsidRPr="00834D40">
        <w:t>);</w:t>
      </w:r>
      <w:proofErr w:type="gramEnd"/>
    </w:p>
    <w:p w14:paraId="49A8FC23" w14:textId="23A5B638" w:rsidR="00D4024D" w:rsidRDefault="003D5F7A" w:rsidP="003D5F7A">
      <w:pPr>
        <w:pStyle w:val="ListParagraph"/>
        <w:numPr>
          <w:ilvl w:val="0"/>
          <w:numId w:val="2"/>
        </w:numPr>
        <w:spacing w:after="0" w:line="240" w:lineRule="auto"/>
      </w:pPr>
      <w:r w:rsidRPr="00834D40">
        <w:t>Provide recovery support services on a limited or extended duratio</w:t>
      </w:r>
      <w:r>
        <w:t>n.</w:t>
      </w:r>
    </w:p>
    <w:p w14:paraId="274C48C7" w14:textId="77777777" w:rsidR="00D4024D" w:rsidRPr="00D4024D" w:rsidRDefault="00D4024D" w:rsidP="00D4024D">
      <w:pPr>
        <w:pStyle w:val="ListParagraph"/>
        <w:spacing w:after="0" w:line="240" w:lineRule="auto"/>
      </w:pPr>
    </w:p>
    <w:p w14:paraId="449CCB8E" w14:textId="3EA48C59" w:rsidR="003D5F7A" w:rsidRPr="00884B65" w:rsidRDefault="00884B65" w:rsidP="003D5F7A">
      <w:pPr>
        <w:rPr>
          <w:b/>
          <w:bCs/>
        </w:rPr>
      </w:pPr>
      <w:r w:rsidRPr="00884B65">
        <w:rPr>
          <w:b/>
          <w:bCs/>
        </w:rPr>
        <w:t>Application Outline and Scoring Criteria</w:t>
      </w:r>
    </w:p>
    <w:tbl>
      <w:tblPr>
        <w:tblStyle w:val="GridTable4-Accent1"/>
        <w:tblW w:w="9445" w:type="dxa"/>
        <w:tblLook w:val="04A0" w:firstRow="1" w:lastRow="0" w:firstColumn="1" w:lastColumn="0" w:noHBand="0" w:noVBand="1"/>
      </w:tblPr>
      <w:tblGrid>
        <w:gridCol w:w="2065"/>
        <w:gridCol w:w="900"/>
        <w:gridCol w:w="6480"/>
      </w:tblGrid>
      <w:tr w:rsidR="00884B65" w14:paraId="47C566DF" w14:textId="77777777" w:rsidTr="00D40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3B65D1C" w14:textId="0FEFF7FB" w:rsidR="00884B65" w:rsidRDefault="00884B65" w:rsidP="003D5F7A">
            <w:r>
              <w:t>Section</w:t>
            </w:r>
          </w:p>
        </w:tc>
        <w:tc>
          <w:tcPr>
            <w:tcW w:w="900" w:type="dxa"/>
          </w:tcPr>
          <w:p w14:paraId="161EF070" w14:textId="2471E7AC" w:rsidR="00884B65" w:rsidRDefault="00884B65" w:rsidP="003D5F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Scoring</w:t>
            </w:r>
          </w:p>
        </w:tc>
        <w:tc>
          <w:tcPr>
            <w:tcW w:w="6480" w:type="dxa"/>
          </w:tcPr>
          <w:p w14:paraId="1C356737" w14:textId="33F9E767" w:rsidR="00884B65" w:rsidRDefault="00884B65" w:rsidP="003D5F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Structure/Criteria</w:t>
            </w:r>
          </w:p>
        </w:tc>
      </w:tr>
      <w:tr w:rsidR="00884B65" w14:paraId="1B04CD52" w14:textId="77777777" w:rsidTr="00D4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B085432" w14:textId="7A2933E7" w:rsidR="00884B65" w:rsidRDefault="00884B65" w:rsidP="003D5F7A">
            <w:r>
              <w:t>Applicant Eligibility</w:t>
            </w:r>
          </w:p>
        </w:tc>
        <w:tc>
          <w:tcPr>
            <w:tcW w:w="900" w:type="dxa"/>
          </w:tcPr>
          <w:p w14:paraId="0993048B" w14:textId="19B91B9B" w:rsidR="00884B65" w:rsidRDefault="00884B65" w:rsidP="003D5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480" w:type="dxa"/>
          </w:tcPr>
          <w:p w14:paraId="7B1CCD81" w14:textId="284CE9C6" w:rsidR="00884B65" w:rsidRDefault="00884B65" w:rsidP="003D5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Checklist. </w:t>
            </w:r>
            <w:r w:rsidRPr="003D5F7A">
              <w:t>Applicant must meet eligibility requirements.</w:t>
            </w:r>
          </w:p>
        </w:tc>
      </w:tr>
      <w:tr w:rsidR="00884B65" w14:paraId="7B53710B" w14:textId="77777777" w:rsidTr="00D4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2457538" w14:textId="661E99E9" w:rsidR="00884B65" w:rsidRDefault="00884B65" w:rsidP="003D5F7A">
            <w:r>
              <w:t>Applicant Information and Governance Structure</w:t>
            </w:r>
          </w:p>
        </w:tc>
        <w:tc>
          <w:tcPr>
            <w:tcW w:w="900" w:type="dxa"/>
          </w:tcPr>
          <w:p w14:paraId="5DAEA22F" w14:textId="1E7698C5" w:rsidR="00884B65" w:rsidRDefault="00884B65" w:rsidP="003D5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6480" w:type="dxa"/>
          </w:tcPr>
          <w:p w14:paraId="07A993F5" w14:textId="6D642AE2" w:rsidR="00884B65" w:rsidRDefault="00884B65" w:rsidP="0088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Checklist + Brief Summary</w:t>
            </w:r>
          </w:p>
          <w:p w14:paraId="638A028D" w14:textId="29B108C1" w:rsidR="00884B65" w:rsidRDefault="00884B65" w:rsidP="003D5F7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F7A">
              <w:t>All requested contact and billing information is provided.</w:t>
            </w:r>
          </w:p>
          <w:p w14:paraId="32CC649A" w14:textId="77777777" w:rsidR="00884B65" w:rsidRDefault="00884B65" w:rsidP="003D5F7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F7A">
              <w:t>Has an organizational structure that promotes the goals of Value in Treatment.</w:t>
            </w:r>
          </w:p>
          <w:p w14:paraId="41CD4817" w14:textId="41C32D44" w:rsidR="00884B65" w:rsidRDefault="00884B65" w:rsidP="003D5F7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F7A">
              <w:t xml:space="preserve">Has a history of </w:t>
            </w:r>
            <w:proofErr w:type="gramStart"/>
            <w:r w:rsidRPr="003D5F7A">
              <w:t>compliance.</w:t>
            </w:r>
            <w:proofErr w:type="gramEnd"/>
          </w:p>
        </w:tc>
      </w:tr>
      <w:tr w:rsidR="00884B65" w14:paraId="1E28453A" w14:textId="77777777" w:rsidTr="00D4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B24B944" w14:textId="1D4BAEA6" w:rsidR="00884B65" w:rsidRDefault="00884B65" w:rsidP="003D5F7A">
            <w:r>
              <w:t>OUD Care Team</w:t>
            </w:r>
          </w:p>
        </w:tc>
        <w:tc>
          <w:tcPr>
            <w:tcW w:w="900" w:type="dxa"/>
          </w:tcPr>
          <w:p w14:paraId="5AE452B9" w14:textId="3F595A40" w:rsidR="00884B65" w:rsidRDefault="00884B65" w:rsidP="003D5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6480" w:type="dxa"/>
          </w:tcPr>
          <w:p w14:paraId="19CEC3B6" w14:textId="6636F5B1" w:rsidR="00884B65" w:rsidRDefault="00884B65" w:rsidP="0088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Checklist + Spreadsheet Completion</w:t>
            </w:r>
          </w:p>
          <w:p w14:paraId="60E53090" w14:textId="36CE0CD3" w:rsidR="00884B65" w:rsidRDefault="00884B65" w:rsidP="00884B6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Pr="00884B65">
              <w:t>dentifies all OUD care team members, including the required physician furnishing primary care services and/or addiction treatment services</w:t>
            </w:r>
            <w:r>
              <w:t>.</w:t>
            </w:r>
          </w:p>
          <w:p w14:paraId="61784220" w14:textId="516F59CA" w:rsidR="00884B65" w:rsidRDefault="00884B65" w:rsidP="00884B6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4B65">
              <w:t xml:space="preserve">Completes and submits </w:t>
            </w:r>
            <w:r>
              <w:t>care team roster.</w:t>
            </w:r>
          </w:p>
          <w:p w14:paraId="1C12F406" w14:textId="2D2E3A1D" w:rsidR="00884B65" w:rsidRDefault="00884B65" w:rsidP="00884B6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4B65">
              <w:t>Confirms formal relationship with OUD care team members.</w:t>
            </w:r>
          </w:p>
        </w:tc>
      </w:tr>
      <w:tr w:rsidR="00884B65" w14:paraId="766CE616" w14:textId="77777777" w:rsidTr="00D4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9F47AA5" w14:textId="0292E248" w:rsidR="00884B65" w:rsidRDefault="00884B65" w:rsidP="003D5F7A">
            <w:r>
              <w:t>Proposed Demonstration Region</w:t>
            </w:r>
          </w:p>
        </w:tc>
        <w:tc>
          <w:tcPr>
            <w:tcW w:w="900" w:type="dxa"/>
          </w:tcPr>
          <w:p w14:paraId="0311C4BE" w14:textId="05239F9D" w:rsidR="00884B65" w:rsidRDefault="00884B65" w:rsidP="003D5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6480" w:type="dxa"/>
          </w:tcPr>
          <w:p w14:paraId="2310A675" w14:textId="364EF257" w:rsidR="00884B65" w:rsidRDefault="00884B65" w:rsidP="0088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4B65">
              <w:t>List</w:t>
            </w:r>
            <w:r>
              <w:t xml:space="preserve"> of</w:t>
            </w:r>
            <w:r w:rsidRPr="00884B65">
              <w:t xml:space="preserve"> each state and county where OUD treatment services will be furnished under the demonstration.</w:t>
            </w:r>
          </w:p>
          <w:p w14:paraId="56723520" w14:textId="7AA83BF2" w:rsidR="00884B65" w:rsidRDefault="00884B65" w:rsidP="00884B65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4B65">
              <w:t>Prevalence and utilization rates exceed the national average in specified county(s) and state(s).</w:t>
            </w:r>
          </w:p>
        </w:tc>
      </w:tr>
      <w:tr w:rsidR="00884B65" w14:paraId="6E9BB6D7" w14:textId="77777777" w:rsidTr="00D4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AC3D58C" w14:textId="32F26FB3" w:rsidR="00884B65" w:rsidRDefault="00884B65" w:rsidP="003D5F7A">
            <w:r>
              <w:t>Applicant Medicare Patient Volume</w:t>
            </w:r>
          </w:p>
        </w:tc>
        <w:tc>
          <w:tcPr>
            <w:tcW w:w="900" w:type="dxa"/>
          </w:tcPr>
          <w:p w14:paraId="55E449EE" w14:textId="27F8EA01" w:rsidR="00884B65" w:rsidRDefault="00884B65" w:rsidP="003D5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6480" w:type="dxa"/>
          </w:tcPr>
          <w:p w14:paraId="7C2F758E" w14:textId="02DE4D03" w:rsidR="00884B65" w:rsidRDefault="00884B65" w:rsidP="0088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Checklist + Data figures on clients</w:t>
            </w:r>
          </w:p>
          <w:p w14:paraId="7D52E522" w14:textId="703D5695" w:rsidR="00884B65" w:rsidRDefault="00884B65" w:rsidP="00884B65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4B65">
              <w:t>Provides requested data figures to assess OUD treatment capacity.</w:t>
            </w:r>
          </w:p>
          <w:p w14:paraId="1F788BE6" w14:textId="31113CB6" w:rsidR="00884B65" w:rsidRDefault="00884B65" w:rsidP="00884B65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4B65">
              <w:t>Furnishes OUD treatment services to a high number of applicable beneficiaries</w:t>
            </w:r>
          </w:p>
        </w:tc>
      </w:tr>
      <w:tr w:rsidR="00884B65" w14:paraId="0D613F9E" w14:textId="77777777" w:rsidTr="00D40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6C25076" w14:textId="14E3A17C" w:rsidR="00884B65" w:rsidRDefault="00884B65" w:rsidP="003D5F7A">
            <w:r>
              <w:t>Proposed OUD Treatment Services</w:t>
            </w:r>
          </w:p>
        </w:tc>
        <w:tc>
          <w:tcPr>
            <w:tcW w:w="900" w:type="dxa"/>
          </w:tcPr>
          <w:p w14:paraId="4795B089" w14:textId="13564627" w:rsidR="00884B65" w:rsidRDefault="00884B65" w:rsidP="003D5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6480" w:type="dxa"/>
          </w:tcPr>
          <w:p w14:paraId="378031DD" w14:textId="50B577F4" w:rsidR="00884B65" w:rsidRDefault="00884B65" w:rsidP="0088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Narrative – </w:t>
            </w:r>
            <w:proofErr w:type="gramStart"/>
            <w:r>
              <w:t>3,800 word</w:t>
            </w:r>
            <w:proofErr w:type="gramEnd"/>
            <w:r>
              <w:t xml:space="preserve"> max.</w:t>
            </w:r>
          </w:p>
          <w:p w14:paraId="475D8A95" w14:textId="253D30A7" w:rsidR="00884B65" w:rsidRDefault="00884B65" w:rsidP="00884B6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4B65">
              <w:t>Clearly identifies OUD treatment challenges and how proposed OUD treatment services under the demonstration intend to address those challenges.</w:t>
            </w:r>
          </w:p>
          <w:p w14:paraId="3EB78CD1" w14:textId="77777777" w:rsidR="00884B65" w:rsidRDefault="00884B65" w:rsidP="00884B6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4B65">
              <w:t>Ability to ensure care access outside of normal business hours and office-based visits.</w:t>
            </w:r>
          </w:p>
          <w:p w14:paraId="55D70BCF" w14:textId="77777777" w:rsidR="00884B65" w:rsidRDefault="00884B65" w:rsidP="00884B6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4B65">
              <w:t>Partners with emergency department or hospital as part of patient follow-up protocol.</w:t>
            </w:r>
          </w:p>
          <w:p w14:paraId="22C944AC" w14:textId="77777777" w:rsidR="00884B65" w:rsidRDefault="00884B65" w:rsidP="00884B6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4B65">
              <w:t>Partners with emergency department or hospital and other community partners to coordinate care for OUD patients.</w:t>
            </w:r>
          </w:p>
          <w:p w14:paraId="697FF1C9" w14:textId="77777777" w:rsidR="00884B65" w:rsidRDefault="00884B65" w:rsidP="00884B6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4B65">
              <w:lastRenderedPageBreak/>
              <w:t>Uses Health Information Exchange (HIE) or other mode(s)of data sharing for enhanced patient care communication and coordination.</w:t>
            </w:r>
          </w:p>
          <w:p w14:paraId="6F899D37" w14:textId="5635D02B" w:rsidR="00884B65" w:rsidRDefault="00884B65" w:rsidP="00884B6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4B65">
              <w:t>Confirms patient safety and communication plans, including involvement of family and caregivers.</w:t>
            </w:r>
          </w:p>
        </w:tc>
      </w:tr>
      <w:tr w:rsidR="00884B65" w14:paraId="7E8CA8B3" w14:textId="77777777" w:rsidTr="00D4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6D254F5" w14:textId="33710FD2" w:rsidR="00884B65" w:rsidRDefault="00884B65" w:rsidP="003D5F7A">
            <w:r>
              <w:lastRenderedPageBreak/>
              <w:t>Program Duplication Assessment</w:t>
            </w:r>
          </w:p>
        </w:tc>
        <w:tc>
          <w:tcPr>
            <w:tcW w:w="900" w:type="dxa"/>
          </w:tcPr>
          <w:p w14:paraId="2E121C90" w14:textId="6973194B" w:rsidR="00884B65" w:rsidRDefault="00884B65" w:rsidP="003D5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480" w:type="dxa"/>
          </w:tcPr>
          <w:p w14:paraId="69491E4E" w14:textId="4955538D" w:rsidR="00884B65" w:rsidRDefault="00884B65" w:rsidP="0088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 narrative, if applicable.</w:t>
            </w:r>
          </w:p>
          <w:p w14:paraId="15F7F0A6" w14:textId="254BD578" w:rsidR="00884B65" w:rsidRDefault="00884B65" w:rsidP="00884B65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4B65">
              <w:t xml:space="preserve">Confirms participation in other Medicare initiatives and other </w:t>
            </w:r>
            <w:proofErr w:type="gramStart"/>
            <w:r w:rsidRPr="00884B65">
              <w:t>federally-funded</w:t>
            </w:r>
            <w:proofErr w:type="gramEnd"/>
            <w:r w:rsidRPr="00884B65">
              <w:t xml:space="preserve"> programs.</w:t>
            </w:r>
          </w:p>
          <w:p w14:paraId="7EE6FD34" w14:textId="5C505A05" w:rsidR="00884B65" w:rsidRDefault="00884B65" w:rsidP="00884B65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4B65">
              <w:t>Clearly outlines monitoring plan to identify duplicative payments.</w:t>
            </w:r>
          </w:p>
        </w:tc>
      </w:tr>
    </w:tbl>
    <w:p w14:paraId="5935426D" w14:textId="77777777" w:rsidR="003D5F7A" w:rsidRDefault="003D5F7A" w:rsidP="003D5F7A"/>
    <w:p w14:paraId="4A8BED09" w14:textId="5F3D4CD9" w:rsidR="00226555" w:rsidRDefault="00226555" w:rsidP="00226555"/>
    <w:sectPr w:rsidR="00226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B1A35"/>
    <w:multiLevelType w:val="hybridMultilevel"/>
    <w:tmpl w:val="44340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F6F6D"/>
    <w:multiLevelType w:val="hybridMultilevel"/>
    <w:tmpl w:val="D982E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E5B0A"/>
    <w:multiLevelType w:val="hybridMultilevel"/>
    <w:tmpl w:val="8B7C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2545"/>
    <w:multiLevelType w:val="hybridMultilevel"/>
    <w:tmpl w:val="E6F0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7DB1"/>
    <w:multiLevelType w:val="hybridMultilevel"/>
    <w:tmpl w:val="80141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9F3B8A"/>
    <w:multiLevelType w:val="hybridMultilevel"/>
    <w:tmpl w:val="A37EA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232659"/>
    <w:multiLevelType w:val="hybridMultilevel"/>
    <w:tmpl w:val="A30C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2571B"/>
    <w:multiLevelType w:val="hybridMultilevel"/>
    <w:tmpl w:val="F90A9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6D2281"/>
    <w:multiLevelType w:val="hybridMultilevel"/>
    <w:tmpl w:val="D736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E31940"/>
    <w:multiLevelType w:val="hybridMultilevel"/>
    <w:tmpl w:val="E8F4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55"/>
    <w:rsid w:val="00226555"/>
    <w:rsid w:val="003D5F7A"/>
    <w:rsid w:val="005B6942"/>
    <w:rsid w:val="00823164"/>
    <w:rsid w:val="00834D40"/>
    <w:rsid w:val="00884B65"/>
    <w:rsid w:val="00953220"/>
    <w:rsid w:val="00D4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2E9E"/>
  <w15:chartTrackingRefBased/>
  <w15:docId w15:val="{6CBDD333-C831-4969-88F3-777CB1AE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D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D5F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84B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231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novation.cms.gov/media/document/vit-rfa-appendi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novation.cms.gov/media/document/vit-rfa-appendix" TargetMode="External"/><Relationship Id="rId5" Type="http://schemas.openxmlformats.org/officeDocument/2006/relationships/hyperlink" Target="https://innovation.cms.gov/innovation-models/value-in-treatment-demonstr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Holcombe</dc:creator>
  <cp:keywords/>
  <dc:description/>
  <cp:lastModifiedBy>Samantha Holcombe</cp:lastModifiedBy>
  <cp:revision>1</cp:revision>
  <dcterms:created xsi:type="dcterms:W3CDTF">2020-12-01T13:59:00Z</dcterms:created>
  <dcterms:modified xsi:type="dcterms:W3CDTF">2020-12-01T17:04:00Z</dcterms:modified>
</cp:coreProperties>
</file>