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67669" w14:textId="77777777" w:rsidR="005E57BB" w:rsidRDefault="005E57BB" w:rsidP="005E57BB">
      <w:pPr>
        <w:rPr>
          <w:b/>
          <w:sz w:val="28"/>
          <w:szCs w:val="28"/>
        </w:rPr>
      </w:pPr>
      <w:r>
        <w:rPr>
          <w:b/>
          <w:sz w:val="28"/>
          <w:szCs w:val="28"/>
        </w:rPr>
        <w:t>National Council for Behavioral Health</w:t>
      </w:r>
    </w:p>
    <w:p w14:paraId="63497BED" w14:textId="77777777" w:rsidR="005E57BB" w:rsidRDefault="005E57BB" w:rsidP="005E57BB">
      <w:pPr>
        <w:rPr>
          <w:bCs/>
          <w:sz w:val="28"/>
          <w:szCs w:val="28"/>
        </w:rPr>
      </w:pPr>
      <w:r>
        <w:rPr>
          <w:bCs/>
          <w:sz w:val="28"/>
          <w:szCs w:val="28"/>
        </w:rPr>
        <w:t>Association Executives Teleconference Summary Notes</w:t>
      </w:r>
    </w:p>
    <w:p w14:paraId="15240E97" w14:textId="0535317C" w:rsidR="005E57BB" w:rsidRDefault="005E57BB" w:rsidP="005E57BB">
      <w:pPr>
        <w:rPr>
          <w:bCs/>
          <w:sz w:val="28"/>
          <w:szCs w:val="28"/>
        </w:rPr>
      </w:pPr>
      <w:r>
        <w:rPr>
          <w:bCs/>
          <w:sz w:val="28"/>
          <w:szCs w:val="28"/>
        </w:rPr>
        <w:t xml:space="preserve">Tuesday, </w:t>
      </w:r>
      <w:r w:rsidR="00884415">
        <w:rPr>
          <w:bCs/>
          <w:sz w:val="28"/>
          <w:szCs w:val="28"/>
        </w:rPr>
        <w:t>Ju</w:t>
      </w:r>
      <w:r w:rsidR="002572FD">
        <w:rPr>
          <w:bCs/>
          <w:sz w:val="28"/>
          <w:szCs w:val="28"/>
        </w:rPr>
        <w:t>ly 6</w:t>
      </w:r>
      <w:r>
        <w:rPr>
          <w:bCs/>
          <w:sz w:val="28"/>
          <w:szCs w:val="28"/>
        </w:rPr>
        <w:t>, 2021</w:t>
      </w:r>
    </w:p>
    <w:p w14:paraId="23506204" w14:textId="77777777" w:rsidR="005E57BB" w:rsidRDefault="005E57BB" w:rsidP="005E57BB">
      <w:pPr>
        <w:pBdr>
          <w:bottom w:val="single" w:sz="12" w:space="1" w:color="auto"/>
        </w:pBdr>
        <w:rPr>
          <w:bCs/>
          <w:sz w:val="28"/>
          <w:szCs w:val="28"/>
        </w:rPr>
      </w:pPr>
      <w:r>
        <w:rPr>
          <w:bCs/>
          <w:sz w:val="28"/>
          <w:szCs w:val="28"/>
        </w:rPr>
        <w:t>2:00 – 3:00 p.m. ET</w:t>
      </w:r>
    </w:p>
    <w:p w14:paraId="5DCCFEE8" w14:textId="77777777" w:rsidR="005E57BB" w:rsidRDefault="005E57BB" w:rsidP="005E57BB">
      <w:pPr>
        <w:rPr>
          <w:rFonts w:ascii="Calibri" w:eastAsia="Calibri" w:hAnsi="Calibri" w:cs="Calibri"/>
        </w:rPr>
      </w:pPr>
    </w:p>
    <w:p w14:paraId="3E621BFB" w14:textId="058CFC80" w:rsidR="00FB4B16" w:rsidRDefault="005E57BB" w:rsidP="005E57BB">
      <w:pPr>
        <w:rPr>
          <w:rFonts w:eastAsia="Calibri" w:cstheme="minorHAnsi"/>
        </w:rPr>
      </w:pPr>
      <w:r>
        <w:rPr>
          <w:rFonts w:eastAsia="Calibri" w:cstheme="minorHAnsi"/>
          <w:b/>
          <w:bCs/>
          <w:u w:val="single"/>
        </w:rPr>
        <w:t>Participants</w:t>
      </w:r>
      <w:r>
        <w:rPr>
          <w:rFonts w:eastAsia="Calibri" w:cstheme="minorHAnsi"/>
        </w:rPr>
        <w:t xml:space="preserve">: </w:t>
      </w:r>
      <w:r w:rsidR="00FB4B16">
        <w:rPr>
          <w:rFonts w:eastAsia="Calibri" w:cstheme="minorHAnsi"/>
        </w:rPr>
        <w:t xml:space="preserve">Kate Brace, Melanie Brown-Woofter, Blanca Campos, Shelly Chandler, Ann Christian, Le Ondra Clark Harvey, Lauri Cole, Terry Dosch, Candy Espino, Josh Evans, Mark Fontaine, Doyle Forrestal, Robyn Garrett, Moses Gur, Shannon Hall, Jesse Hambrick, Rusti Holwick, Heather Jefferis, Lee Johnson, Teresa Lampl, Mark Levota, John Magnusson, Maggie McCowen, Carolyn Petrak, Michelle Ponce, Mary-Linden Salter, Flora Schmidt, Barbara Scott, Andrea Smyth, Chris Stoner-Mertz, John Tassoni, Jr., Julie Tessler, Ellyn Wilbur, and Mary Windecker. </w:t>
      </w:r>
    </w:p>
    <w:p w14:paraId="515923AD" w14:textId="77777777" w:rsidR="004E4183" w:rsidRDefault="004E4183" w:rsidP="005E57BB">
      <w:pPr>
        <w:rPr>
          <w:rFonts w:eastAsia="Calibri" w:cstheme="minorHAnsi"/>
          <w:b/>
          <w:bCs/>
          <w:u w:val="single"/>
        </w:rPr>
      </w:pPr>
    </w:p>
    <w:p w14:paraId="1353CF16" w14:textId="6F7E3DDE" w:rsidR="005E57BB" w:rsidRDefault="005E57BB" w:rsidP="005E57BB">
      <w:pPr>
        <w:rPr>
          <w:rFonts w:eastAsia="Calibri" w:cstheme="minorHAnsi"/>
        </w:rPr>
      </w:pPr>
      <w:r>
        <w:rPr>
          <w:rFonts w:eastAsia="Calibri" w:cstheme="minorHAnsi"/>
          <w:b/>
          <w:bCs/>
          <w:u w:val="single"/>
        </w:rPr>
        <w:t>Staff in Attendance</w:t>
      </w:r>
      <w:r>
        <w:rPr>
          <w:rFonts w:eastAsia="Calibri" w:cstheme="minorHAnsi"/>
        </w:rPr>
        <w:t xml:space="preserve">: </w:t>
      </w:r>
      <w:r w:rsidR="00FB4B16">
        <w:rPr>
          <w:rFonts w:eastAsia="Calibri" w:cstheme="minorHAnsi"/>
        </w:rPr>
        <w:t xml:space="preserve">Chuck Ingoglia, Jeannie Campbell, Neal Comstock, Rebecca Farley David, Stephanie Katz, Connor McKay, Joel Nepomuceno, Sarah Surgenor, Bini Taddesse, and Reyna Taylor. </w:t>
      </w:r>
    </w:p>
    <w:p w14:paraId="31A67EA1" w14:textId="77777777" w:rsidR="00E149C7" w:rsidRDefault="00E149C7" w:rsidP="005E57BB">
      <w:pPr>
        <w:rPr>
          <w:rFonts w:eastAsia="Calibri" w:cstheme="minorHAnsi"/>
          <w:b/>
          <w:bCs/>
          <w:u w:val="single"/>
        </w:rPr>
      </w:pPr>
    </w:p>
    <w:p w14:paraId="113C2968" w14:textId="2FE2FA3B" w:rsidR="005E57BB" w:rsidRDefault="005E57BB" w:rsidP="005E57BB">
      <w:pPr>
        <w:rPr>
          <w:rFonts w:eastAsia="Calibri" w:cstheme="minorHAnsi"/>
          <w:b/>
          <w:bCs/>
          <w:u w:val="single"/>
        </w:rPr>
      </w:pPr>
      <w:r>
        <w:rPr>
          <w:rFonts w:eastAsia="Calibri" w:cstheme="minorHAnsi"/>
          <w:b/>
          <w:bCs/>
          <w:u w:val="single"/>
        </w:rPr>
        <w:t>Summary Notes:</w:t>
      </w:r>
      <w:bookmarkStart w:id="0" w:name="_Hlk60677627"/>
      <w:bookmarkStart w:id="1" w:name="_Hlk55830421"/>
    </w:p>
    <w:p w14:paraId="4C0D26EA" w14:textId="77777777" w:rsidR="005E57BB" w:rsidRDefault="005E57BB" w:rsidP="005E57BB">
      <w:pPr>
        <w:rPr>
          <w:rFonts w:cstheme="minorHAnsi"/>
          <w:u w:val="single"/>
        </w:rPr>
      </w:pPr>
    </w:p>
    <w:p w14:paraId="2F9AB853" w14:textId="77777777" w:rsidR="005E57BB" w:rsidRDefault="005E57BB" w:rsidP="005E57BB">
      <w:pPr>
        <w:rPr>
          <w:rFonts w:cstheme="minorHAnsi"/>
          <w:u w:val="single"/>
        </w:rPr>
      </w:pPr>
      <w:r>
        <w:rPr>
          <w:rFonts w:cstheme="minorHAnsi"/>
          <w:u w:val="single"/>
        </w:rPr>
        <w:t>COVID-19 Policy Related Efforts</w:t>
      </w:r>
    </w:p>
    <w:p w14:paraId="012CD844" w14:textId="3571E533" w:rsidR="00884415" w:rsidRDefault="002801A4" w:rsidP="005E57BB">
      <w:pPr>
        <w:rPr>
          <w:rFonts w:eastAsia="Calibri" w:cstheme="minorHAnsi"/>
        </w:rPr>
      </w:pPr>
      <w:r>
        <w:rPr>
          <w:rFonts w:eastAsia="Calibri" w:cstheme="minorHAnsi"/>
        </w:rPr>
        <w:t>Reyna Taylor</w:t>
      </w:r>
    </w:p>
    <w:p w14:paraId="6D72B702" w14:textId="1FDDB26D" w:rsidR="002801A4" w:rsidRDefault="002801A4" w:rsidP="005E57BB">
      <w:pPr>
        <w:rPr>
          <w:rFonts w:eastAsia="Calibri" w:cstheme="minorHAnsi"/>
        </w:rPr>
      </w:pPr>
    </w:p>
    <w:p w14:paraId="1712C18A" w14:textId="7378538D" w:rsidR="007B0C47" w:rsidRDefault="007B0C47" w:rsidP="005E57BB">
      <w:pPr>
        <w:rPr>
          <w:rFonts w:eastAsia="Calibri" w:cstheme="minorHAnsi"/>
        </w:rPr>
      </w:pPr>
      <w:r>
        <w:rPr>
          <w:rFonts w:eastAsia="Calibri" w:cstheme="minorHAnsi"/>
        </w:rPr>
        <w:t xml:space="preserve">Reyna stated that both the House and the Senate are </w:t>
      </w:r>
      <w:r w:rsidR="00E5486F">
        <w:rPr>
          <w:rFonts w:eastAsia="Calibri" w:cstheme="minorHAnsi"/>
        </w:rPr>
        <w:t>not now in session</w:t>
      </w:r>
      <w:r>
        <w:rPr>
          <w:rFonts w:eastAsia="Calibri" w:cstheme="minorHAnsi"/>
        </w:rPr>
        <w:t>, but we are expecting an upcoming debate regarding the Biden administration’s infrastructure package and budget. She said that as it stands, more funds are allocated toward mental health and substance use</w:t>
      </w:r>
      <w:r w:rsidR="00E5486F">
        <w:rPr>
          <w:rFonts w:eastAsia="Calibri" w:cstheme="minorHAnsi"/>
        </w:rPr>
        <w:t xml:space="preserve"> treatment</w:t>
      </w:r>
      <w:r>
        <w:rPr>
          <w:rFonts w:eastAsia="Calibri" w:cstheme="minorHAnsi"/>
        </w:rPr>
        <w:t xml:space="preserve">, and Congress is aiming toward </w:t>
      </w:r>
      <w:r w:rsidR="00E5486F">
        <w:rPr>
          <w:rFonts w:eastAsia="Calibri" w:cstheme="minorHAnsi"/>
        </w:rPr>
        <w:t xml:space="preserve">a </w:t>
      </w:r>
      <w:r>
        <w:rPr>
          <w:rFonts w:eastAsia="Calibri" w:cstheme="minorHAnsi"/>
        </w:rPr>
        <w:t xml:space="preserve">reconciliation </w:t>
      </w:r>
      <w:r w:rsidR="00E5486F">
        <w:rPr>
          <w:rFonts w:eastAsia="Calibri" w:cstheme="minorHAnsi"/>
        </w:rPr>
        <w:t xml:space="preserve">bill being considered </w:t>
      </w:r>
      <w:r>
        <w:rPr>
          <w:rFonts w:eastAsia="Calibri" w:cstheme="minorHAnsi"/>
        </w:rPr>
        <w:t xml:space="preserve">in late July. </w:t>
      </w:r>
      <w:r w:rsidR="00E5486F">
        <w:rPr>
          <w:rFonts w:eastAsia="Calibri" w:cstheme="minorHAnsi"/>
        </w:rPr>
        <w:t>Reyna</w:t>
      </w:r>
      <w:r>
        <w:rPr>
          <w:rFonts w:eastAsia="Calibri" w:cstheme="minorHAnsi"/>
        </w:rPr>
        <w:t xml:space="preserve"> said we will pass along more </w:t>
      </w:r>
      <w:r w:rsidR="00E5486F">
        <w:rPr>
          <w:rFonts w:eastAsia="Calibri" w:cstheme="minorHAnsi"/>
        </w:rPr>
        <w:t xml:space="preserve">information </w:t>
      </w:r>
      <w:r>
        <w:rPr>
          <w:rFonts w:eastAsia="Calibri" w:cstheme="minorHAnsi"/>
        </w:rPr>
        <w:t xml:space="preserve">to Association Executives and our members as talks progress. </w:t>
      </w:r>
    </w:p>
    <w:p w14:paraId="6294A7FB" w14:textId="7BFD3C52" w:rsidR="007B0C47" w:rsidRDefault="007B0C47" w:rsidP="005E57BB">
      <w:pPr>
        <w:rPr>
          <w:rFonts w:eastAsia="Calibri" w:cstheme="minorHAnsi"/>
        </w:rPr>
      </w:pPr>
    </w:p>
    <w:p w14:paraId="3D000475" w14:textId="5AF87B08" w:rsidR="007B0C47" w:rsidRDefault="00E5486F" w:rsidP="005E57BB">
      <w:pPr>
        <w:rPr>
          <w:rFonts w:eastAsia="Calibri" w:cstheme="minorHAnsi"/>
        </w:rPr>
      </w:pPr>
      <w:r>
        <w:rPr>
          <w:rFonts w:eastAsia="Calibri" w:cstheme="minorHAnsi"/>
        </w:rPr>
        <w:t xml:space="preserve">She </w:t>
      </w:r>
      <w:r w:rsidR="007B0C47">
        <w:rPr>
          <w:rFonts w:eastAsia="Calibri" w:cstheme="minorHAnsi"/>
        </w:rPr>
        <w:t xml:space="preserve">also thanked Association Executives </w:t>
      </w:r>
      <w:r>
        <w:rPr>
          <w:rFonts w:eastAsia="Calibri" w:cstheme="minorHAnsi"/>
        </w:rPr>
        <w:t>for</w:t>
      </w:r>
      <w:r w:rsidR="007B0C47">
        <w:rPr>
          <w:rFonts w:eastAsia="Calibri" w:cstheme="minorHAnsi"/>
        </w:rPr>
        <w:t xml:space="preserve"> the robust conversation that took place last week around the 10% set aside in the </w:t>
      </w:r>
      <w:r>
        <w:rPr>
          <w:rFonts w:eastAsia="Calibri" w:cstheme="minorHAnsi"/>
        </w:rPr>
        <w:t xml:space="preserve">proposed </w:t>
      </w:r>
      <w:r w:rsidR="007B0C47">
        <w:rPr>
          <w:rFonts w:eastAsia="Calibri" w:cstheme="minorHAnsi"/>
        </w:rPr>
        <w:t xml:space="preserve">budget regarding recovery services. </w:t>
      </w:r>
      <w:r>
        <w:rPr>
          <w:rFonts w:eastAsia="Calibri" w:cstheme="minorHAnsi"/>
        </w:rPr>
        <w:t>Reyna</w:t>
      </w:r>
      <w:r w:rsidR="007B0C47">
        <w:rPr>
          <w:rFonts w:eastAsia="Calibri" w:cstheme="minorHAnsi"/>
        </w:rPr>
        <w:t xml:space="preserve"> stated that the discussion illustrated that Association Executives are not in total agreement about where the National Council should stand, but the chances of the set-aside being passed has decreased. </w:t>
      </w:r>
    </w:p>
    <w:p w14:paraId="7D9A2E87" w14:textId="1EF7EC4D" w:rsidR="00B711E2" w:rsidRDefault="00B711E2" w:rsidP="005E57BB">
      <w:pPr>
        <w:rPr>
          <w:rFonts w:eastAsia="Calibri" w:cstheme="minorHAnsi"/>
        </w:rPr>
      </w:pPr>
    </w:p>
    <w:p w14:paraId="159779AC" w14:textId="7FE230A7" w:rsidR="00A946E2" w:rsidRDefault="002572FD" w:rsidP="00A946E2">
      <w:pPr>
        <w:rPr>
          <w:rFonts w:eastAsia="Calibri" w:cstheme="minorHAnsi"/>
          <w:u w:val="single"/>
        </w:rPr>
      </w:pPr>
      <w:r>
        <w:rPr>
          <w:rFonts w:eastAsia="Calibri" w:cstheme="minorHAnsi"/>
          <w:u w:val="single"/>
        </w:rPr>
        <w:t>Workforce</w:t>
      </w:r>
    </w:p>
    <w:p w14:paraId="3DCE3077" w14:textId="38876B8E" w:rsidR="007B0C47" w:rsidRDefault="002572FD" w:rsidP="00A946E2">
      <w:pPr>
        <w:rPr>
          <w:rFonts w:eastAsia="Calibri" w:cstheme="minorHAnsi"/>
        </w:rPr>
      </w:pPr>
      <w:r>
        <w:rPr>
          <w:rFonts w:eastAsia="Calibri" w:cstheme="minorHAnsi"/>
        </w:rPr>
        <w:t>Doyle Forrestal</w:t>
      </w:r>
      <w:r w:rsidR="007B0C47">
        <w:rPr>
          <w:rFonts w:eastAsia="Calibri" w:cstheme="minorHAnsi"/>
        </w:rPr>
        <w:t>, Reyna Taylor</w:t>
      </w:r>
    </w:p>
    <w:p w14:paraId="2374562B" w14:textId="411A705C" w:rsidR="007B0C47" w:rsidRDefault="007B0C47" w:rsidP="00A946E2">
      <w:pPr>
        <w:rPr>
          <w:rFonts w:eastAsia="Calibri" w:cstheme="minorHAnsi"/>
        </w:rPr>
      </w:pPr>
    </w:p>
    <w:p w14:paraId="2E5550DD" w14:textId="689FF8F2" w:rsidR="007B0C47" w:rsidRDefault="007B0C47" w:rsidP="00A946E2">
      <w:pPr>
        <w:rPr>
          <w:rFonts w:eastAsia="Calibri" w:cstheme="minorHAnsi"/>
        </w:rPr>
      </w:pPr>
      <w:r>
        <w:rPr>
          <w:rFonts w:eastAsia="Calibri" w:cstheme="minorHAnsi"/>
        </w:rPr>
        <w:lastRenderedPageBreak/>
        <w:t>Doyle and Reyna led the Association Executives on a discussion around workforce shortages. Reyna shared with Association Executives legislation being introduced in Congress</w:t>
      </w:r>
      <w:r w:rsidR="004D23F6">
        <w:rPr>
          <w:rFonts w:eastAsia="Calibri" w:cstheme="minorHAnsi"/>
        </w:rPr>
        <w:t xml:space="preserve"> to combat workforce challenges</w:t>
      </w:r>
      <w:r>
        <w:rPr>
          <w:rFonts w:eastAsia="Calibri" w:cstheme="minorHAnsi"/>
        </w:rPr>
        <w:t xml:space="preserve">, which mostly </w:t>
      </w:r>
      <w:r w:rsidR="00C30D52">
        <w:rPr>
          <w:rFonts w:eastAsia="Calibri" w:cstheme="minorHAnsi"/>
        </w:rPr>
        <w:t>involve</w:t>
      </w:r>
      <w:r>
        <w:rPr>
          <w:rFonts w:eastAsia="Calibri" w:cstheme="minorHAnsi"/>
        </w:rPr>
        <w:t xml:space="preserve"> </w:t>
      </w:r>
      <w:r w:rsidR="004D23F6">
        <w:rPr>
          <w:rFonts w:eastAsia="Calibri" w:cstheme="minorHAnsi"/>
        </w:rPr>
        <w:t xml:space="preserve">student </w:t>
      </w:r>
      <w:r>
        <w:rPr>
          <w:rFonts w:eastAsia="Calibri" w:cstheme="minorHAnsi"/>
        </w:rPr>
        <w:t>loan repayment. Association Executives shared significant concerns around workforce including:</w:t>
      </w:r>
    </w:p>
    <w:p w14:paraId="3EDB551F" w14:textId="1E6D0FE0" w:rsidR="007B0C47" w:rsidRDefault="007B0C47" w:rsidP="007B0C47">
      <w:pPr>
        <w:pStyle w:val="ListParagraph"/>
        <w:numPr>
          <w:ilvl w:val="0"/>
          <w:numId w:val="7"/>
        </w:numPr>
        <w:rPr>
          <w:rFonts w:eastAsia="Calibri" w:cstheme="minorHAnsi"/>
        </w:rPr>
      </w:pPr>
      <w:r>
        <w:rPr>
          <w:rFonts w:eastAsia="Calibri" w:cstheme="minorHAnsi"/>
        </w:rPr>
        <w:t>Mental health and substance use treatment providers not having the ability to pay staff a livable wage and losing staff to other organizations</w:t>
      </w:r>
      <w:r w:rsidR="00C30D52">
        <w:rPr>
          <w:rFonts w:eastAsia="Calibri" w:cstheme="minorHAnsi"/>
        </w:rPr>
        <w:t xml:space="preserve"> and sectors</w:t>
      </w:r>
      <w:r>
        <w:rPr>
          <w:rFonts w:eastAsia="Calibri" w:cstheme="minorHAnsi"/>
        </w:rPr>
        <w:t xml:space="preserve"> that are able to pay significantly higher salaries. </w:t>
      </w:r>
    </w:p>
    <w:p w14:paraId="1B62E7A1" w14:textId="36593659" w:rsidR="007B0C47" w:rsidRDefault="007B0C47" w:rsidP="007B0C47">
      <w:pPr>
        <w:pStyle w:val="ListParagraph"/>
        <w:numPr>
          <w:ilvl w:val="0"/>
          <w:numId w:val="7"/>
        </w:numPr>
        <w:rPr>
          <w:rFonts w:eastAsia="Calibri" w:cstheme="minorHAnsi"/>
        </w:rPr>
      </w:pPr>
      <w:r>
        <w:rPr>
          <w:rFonts w:eastAsia="Calibri" w:cstheme="minorHAnsi"/>
        </w:rPr>
        <w:t xml:space="preserve">The increasing number of staff vacancies, </w:t>
      </w:r>
      <w:r w:rsidR="00C30D52">
        <w:rPr>
          <w:rFonts w:eastAsia="Calibri" w:cstheme="minorHAnsi"/>
        </w:rPr>
        <w:t xml:space="preserve">with </w:t>
      </w:r>
      <w:r>
        <w:rPr>
          <w:rFonts w:eastAsia="Calibri" w:cstheme="minorHAnsi"/>
        </w:rPr>
        <w:t xml:space="preserve">some </w:t>
      </w:r>
      <w:r w:rsidR="00C30D52">
        <w:rPr>
          <w:rFonts w:eastAsia="Calibri" w:cstheme="minorHAnsi"/>
        </w:rPr>
        <w:t xml:space="preserve">treatment organizations </w:t>
      </w:r>
      <w:r>
        <w:rPr>
          <w:rFonts w:eastAsia="Calibri" w:cstheme="minorHAnsi"/>
        </w:rPr>
        <w:t>having up to 30% vacancies.</w:t>
      </w:r>
    </w:p>
    <w:p w14:paraId="7BBAAC10" w14:textId="74D11CAE" w:rsidR="007B0C47" w:rsidRDefault="007B0C47" w:rsidP="007B0C47">
      <w:pPr>
        <w:pStyle w:val="ListParagraph"/>
        <w:numPr>
          <w:ilvl w:val="0"/>
          <w:numId w:val="7"/>
        </w:numPr>
        <w:rPr>
          <w:rFonts w:eastAsia="Calibri" w:cstheme="minorHAnsi"/>
        </w:rPr>
      </w:pPr>
      <w:r>
        <w:rPr>
          <w:rFonts w:eastAsia="Calibri" w:cstheme="minorHAnsi"/>
        </w:rPr>
        <w:t xml:space="preserve">The perceived value of the workforce not being related to demand and many organizations are seeing immense turnover due to staff burnout. </w:t>
      </w:r>
    </w:p>
    <w:p w14:paraId="15463C6B" w14:textId="0378AF36" w:rsidR="004D7583" w:rsidRDefault="004D7583" w:rsidP="007B0C47">
      <w:pPr>
        <w:pStyle w:val="ListParagraph"/>
        <w:numPr>
          <w:ilvl w:val="0"/>
          <w:numId w:val="7"/>
        </w:numPr>
        <w:rPr>
          <w:rFonts w:eastAsia="Calibri" w:cstheme="minorHAnsi"/>
        </w:rPr>
      </w:pPr>
      <w:r>
        <w:rPr>
          <w:rFonts w:eastAsia="Calibri" w:cstheme="minorHAnsi"/>
        </w:rPr>
        <w:t xml:space="preserve">The population with the most acute risk (lower income) </w:t>
      </w:r>
      <w:r w:rsidR="00C30D52">
        <w:rPr>
          <w:rFonts w:eastAsia="Calibri" w:cstheme="minorHAnsi"/>
        </w:rPr>
        <w:t xml:space="preserve">is </w:t>
      </w:r>
      <w:r>
        <w:rPr>
          <w:rFonts w:eastAsia="Calibri" w:cstheme="minorHAnsi"/>
        </w:rPr>
        <w:t xml:space="preserve">being served by the least qualified due to lack of ability to pay a fair wage. </w:t>
      </w:r>
    </w:p>
    <w:p w14:paraId="601C09BE" w14:textId="43F7FD42" w:rsidR="004D7583" w:rsidRDefault="004D7583" w:rsidP="007B0C47">
      <w:pPr>
        <w:pStyle w:val="ListParagraph"/>
        <w:numPr>
          <w:ilvl w:val="0"/>
          <w:numId w:val="7"/>
        </w:numPr>
        <w:rPr>
          <w:rFonts w:eastAsia="Calibri" w:cstheme="minorHAnsi"/>
        </w:rPr>
      </w:pPr>
      <w:r>
        <w:rPr>
          <w:rFonts w:eastAsia="Calibri" w:cstheme="minorHAnsi"/>
        </w:rPr>
        <w:t>The need to analyze</w:t>
      </w:r>
      <w:r w:rsidR="004D23F6">
        <w:rPr>
          <w:rFonts w:eastAsia="Calibri" w:cstheme="minorHAnsi"/>
        </w:rPr>
        <w:t xml:space="preserve"> and evaluate</w:t>
      </w:r>
      <w:r>
        <w:rPr>
          <w:rFonts w:eastAsia="Calibri" w:cstheme="minorHAnsi"/>
        </w:rPr>
        <w:t xml:space="preserve"> the complete workforce continuum from exposing students </w:t>
      </w:r>
      <w:r w:rsidR="00C30D52">
        <w:rPr>
          <w:rFonts w:eastAsia="Calibri" w:cstheme="minorHAnsi"/>
        </w:rPr>
        <w:t>to</w:t>
      </w:r>
      <w:r>
        <w:rPr>
          <w:rFonts w:eastAsia="Calibri" w:cstheme="minorHAnsi"/>
        </w:rPr>
        <w:t xml:space="preserve"> a possible career path in mental health and substance use to retaining </w:t>
      </w:r>
      <w:r w:rsidR="00C30D52">
        <w:rPr>
          <w:rFonts w:eastAsia="Calibri" w:cstheme="minorHAnsi"/>
        </w:rPr>
        <w:t xml:space="preserve">experienced </w:t>
      </w:r>
      <w:r>
        <w:rPr>
          <w:rFonts w:eastAsia="Calibri" w:cstheme="minorHAnsi"/>
        </w:rPr>
        <w:t xml:space="preserve">staff. </w:t>
      </w:r>
    </w:p>
    <w:p w14:paraId="3A61323A" w14:textId="3648480A" w:rsidR="004D7583" w:rsidRDefault="004D7583" w:rsidP="007B0C47">
      <w:pPr>
        <w:pStyle w:val="ListParagraph"/>
        <w:numPr>
          <w:ilvl w:val="0"/>
          <w:numId w:val="7"/>
        </w:numPr>
        <w:rPr>
          <w:rFonts w:eastAsia="Calibri" w:cstheme="minorHAnsi"/>
        </w:rPr>
      </w:pPr>
      <w:r>
        <w:rPr>
          <w:rFonts w:eastAsia="Calibri" w:cstheme="minorHAnsi"/>
        </w:rPr>
        <w:t xml:space="preserve">Reimbursement rates </w:t>
      </w:r>
      <w:r w:rsidR="00C30D52">
        <w:rPr>
          <w:rFonts w:eastAsia="Calibri" w:cstheme="minorHAnsi"/>
        </w:rPr>
        <w:t>are</w:t>
      </w:r>
      <w:r>
        <w:rPr>
          <w:rFonts w:eastAsia="Calibri" w:cstheme="minorHAnsi"/>
        </w:rPr>
        <w:t xml:space="preserve"> too low to cover overhead expenses and to pay staff a living wage. </w:t>
      </w:r>
    </w:p>
    <w:p w14:paraId="44C4D984" w14:textId="77777777" w:rsidR="004D7583" w:rsidRPr="004D7583" w:rsidRDefault="004D7583" w:rsidP="004D7583">
      <w:pPr>
        <w:rPr>
          <w:rFonts w:eastAsia="Calibri" w:cstheme="minorHAnsi"/>
        </w:rPr>
      </w:pPr>
    </w:p>
    <w:p w14:paraId="5DE7D1DF" w14:textId="0F33A8DC" w:rsidR="00A946E2" w:rsidRDefault="002801A4" w:rsidP="00A946E2">
      <w:pPr>
        <w:rPr>
          <w:rFonts w:eastAsia="Calibri" w:cstheme="minorHAnsi"/>
          <w:u w:val="single"/>
        </w:rPr>
      </w:pPr>
      <w:r>
        <w:rPr>
          <w:rFonts w:eastAsia="Calibri" w:cstheme="minorHAnsi"/>
          <w:u w:val="single"/>
        </w:rPr>
        <w:t>Hill Day 2021</w:t>
      </w:r>
    </w:p>
    <w:p w14:paraId="530D0C68" w14:textId="3EB24F8F" w:rsidR="00B30BF3" w:rsidRDefault="00DB148C" w:rsidP="00A946E2">
      <w:pPr>
        <w:rPr>
          <w:rFonts w:eastAsia="Calibri" w:cstheme="minorHAnsi"/>
        </w:rPr>
      </w:pPr>
      <w:r>
        <w:rPr>
          <w:rFonts w:eastAsia="Calibri" w:cstheme="minorHAnsi"/>
        </w:rPr>
        <w:t xml:space="preserve">Reyna Taylor </w:t>
      </w:r>
    </w:p>
    <w:p w14:paraId="59A2F11F" w14:textId="5B0919BD" w:rsidR="004D7583" w:rsidRDefault="004D7583" w:rsidP="00A946E2">
      <w:pPr>
        <w:rPr>
          <w:rFonts w:eastAsia="Calibri" w:cstheme="minorHAnsi"/>
        </w:rPr>
      </w:pPr>
    </w:p>
    <w:p w14:paraId="072D3B95" w14:textId="7FFE52CC" w:rsidR="004D7583" w:rsidRDefault="004D7583" w:rsidP="00A946E2">
      <w:pPr>
        <w:rPr>
          <w:rFonts w:eastAsia="Calibri" w:cstheme="minorHAnsi"/>
        </w:rPr>
      </w:pPr>
      <w:r>
        <w:rPr>
          <w:rFonts w:eastAsia="Calibri" w:cstheme="minorHAnsi"/>
        </w:rPr>
        <w:t xml:space="preserve">Reyna stated that the Public Policy Committee Meeting will be held on Tuesday, October </w:t>
      </w:r>
      <w:proofErr w:type="gramStart"/>
      <w:r>
        <w:rPr>
          <w:rFonts w:eastAsia="Calibri" w:cstheme="minorHAnsi"/>
        </w:rPr>
        <w:t>19</w:t>
      </w:r>
      <w:r w:rsidRPr="004D7583">
        <w:rPr>
          <w:rFonts w:eastAsia="Calibri" w:cstheme="minorHAnsi"/>
          <w:vertAlign w:val="superscript"/>
        </w:rPr>
        <w:t>th</w:t>
      </w:r>
      <w:proofErr w:type="gramEnd"/>
      <w:r>
        <w:rPr>
          <w:rFonts w:eastAsia="Calibri" w:cstheme="minorHAnsi"/>
        </w:rPr>
        <w:t xml:space="preserve"> and a hybrid (in-person and virtual) reception will be held on the afternoon of the 19h. She also stated currently, the planned Hill Day on October 20</w:t>
      </w:r>
      <w:r w:rsidRPr="004D7583">
        <w:rPr>
          <w:rFonts w:eastAsia="Calibri" w:cstheme="minorHAnsi"/>
          <w:vertAlign w:val="superscript"/>
        </w:rPr>
        <w:t>th</w:t>
      </w:r>
      <w:r>
        <w:rPr>
          <w:rFonts w:eastAsia="Calibri" w:cstheme="minorHAnsi"/>
        </w:rPr>
        <w:t xml:space="preserve"> allows for only 5 individuals per office. She shared things can change in the months leading up to Hill Day 2021 and thanked Association Executives for being nimble as things change. She also shared the Association Executives </w:t>
      </w:r>
      <w:r w:rsidR="00C30D52">
        <w:rPr>
          <w:rFonts w:eastAsia="Calibri" w:cstheme="minorHAnsi"/>
        </w:rPr>
        <w:t xml:space="preserve">Committee </w:t>
      </w:r>
      <w:r>
        <w:rPr>
          <w:rFonts w:eastAsia="Calibri" w:cstheme="minorHAnsi"/>
        </w:rPr>
        <w:t>meeting will be held on Monday, October 18</w:t>
      </w:r>
      <w:r w:rsidRPr="004D7583">
        <w:rPr>
          <w:rFonts w:eastAsia="Calibri" w:cstheme="minorHAnsi"/>
          <w:vertAlign w:val="superscript"/>
        </w:rPr>
        <w:t>th</w:t>
      </w:r>
      <w:r>
        <w:rPr>
          <w:rFonts w:eastAsia="Calibri" w:cstheme="minorHAnsi"/>
        </w:rPr>
        <w:t xml:space="preserve">. </w:t>
      </w:r>
    </w:p>
    <w:p w14:paraId="4C8D4934" w14:textId="633E3F15" w:rsidR="00DB148C" w:rsidRDefault="00DB148C" w:rsidP="00A946E2">
      <w:pPr>
        <w:rPr>
          <w:rFonts w:eastAsia="Calibri" w:cstheme="minorHAnsi"/>
        </w:rPr>
      </w:pPr>
    </w:p>
    <w:p w14:paraId="44BB4E1F" w14:textId="347D7D48" w:rsidR="00234F81" w:rsidRDefault="002572FD" w:rsidP="00A946E2">
      <w:pPr>
        <w:rPr>
          <w:rFonts w:eastAsia="Calibri" w:cstheme="minorHAnsi"/>
        </w:rPr>
      </w:pPr>
      <w:r w:rsidRPr="002572FD">
        <w:rPr>
          <w:rFonts w:eastAsia="Calibri" w:cstheme="minorHAnsi"/>
          <w:u w:val="single"/>
        </w:rPr>
        <w:t>Association Executives Retreat</w:t>
      </w:r>
      <w:r>
        <w:rPr>
          <w:rFonts w:eastAsia="Calibri" w:cstheme="minorHAnsi"/>
        </w:rPr>
        <w:br/>
        <w:t>Jeannie Campbell</w:t>
      </w:r>
    </w:p>
    <w:p w14:paraId="4D3C110A" w14:textId="1C181A31" w:rsidR="002572FD" w:rsidRDefault="002572FD" w:rsidP="00A946E2">
      <w:pPr>
        <w:rPr>
          <w:rFonts w:eastAsia="Calibri" w:cstheme="minorHAnsi"/>
        </w:rPr>
      </w:pPr>
    </w:p>
    <w:p w14:paraId="63B19374" w14:textId="09B7BD7A" w:rsidR="004D7583" w:rsidRDefault="004D7583" w:rsidP="00A946E2">
      <w:pPr>
        <w:rPr>
          <w:rFonts w:eastAsia="Calibri" w:cstheme="minorHAnsi"/>
        </w:rPr>
      </w:pPr>
      <w:r>
        <w:rPr>
          <w:rFonts w:eastAsia="Calibri" w:cstheme="minorHAnsi"/>
        </w:rPr>
        <w:t>Jeannie shared with Association Executives that the Association Executives Retreat will occur during the 2</w:t>
      </w:r>
      <w:r w:rsidRPr="004D7583">
        <w:rPr>
          <w:rFonts w:eastAsia="Calibri" w:cstheme="minorHAnsi"/>
          <w:vertAlign w:val="superscript"/>
        </w:rPr>
        <w:t>nd</w:t>
      </w:r>
      <w:r>
        <w:rPr>
          <w:rFonts w:eastAsia="Calibri" w:cstheme="minorHAnsi"/>
        </w:rPr>
        <w:t xml:space="preserve"> or 3</w:t>
      </w:r>
      <w:r w:rsidRPr="004D7583">
        <w:rPr>
          <w:rFonts w:eastAsia="Calibri" w:cstheme="minorHAnsi"/>
          <w:vertAlign w:val="superscript"/>
        </w:rPr>
        <w:t>rd</w:t>
      </w:r>
      <w:r>
        <w:rPr>
          <w:rFonts w:eastAsia="Calibri" w:cstheme="minorHAnsi"/>
        </w:rPr>
        <w:t xml:space="preserve"> week of September (most likely September 13</w:t>
      </w:r>
      <w:r w:rsidRPr="004D7583">
        <w:rPr>
          <w:rFonts w:eastAsia="Calibri" w:cstheme="minorHAnsi"/>
          <w:vertAlign w:val="superscript"/>
        </w:rPr>
        <w:t>th</w:t>
      </w:r>
      <w:r>
        <w:rPr>
          <w:rFonts w:eastAsia="Calibri" w:cstheme="minorHAnsi"/>
        </w:rPr>
        <w:t xml:space="preserve"> and 14</w:t>
      </w:r>
      <w:r w:rsidRPr="004D7583">
        <w:rPr>
          <w:rFonts w:eastAsia="Calibri" w:cstheme="minorHAnsi"/>
          <w:vertAlign w:val="superscript"/>
        </w:rPr>
        <w:t>th</w:t>
      </w:r>
      <w:r>
        <w:rPr>
          <w:rFonts w:eastAsia="Calibri" w:cstheme="minorHAnsi"/>
        </w:rPr>
        <w:t>) in Scottsdale, A</w:t>
      </w:r>
      <w:r w:rsidR="00C30D52">
        <w:rPr>
          <w:rFonts w:eastAsia="Calibri" w:cstheme="minorHAnsi"/>
        </w:rPr>
        <w:t>Z</w:t>
      </w:r>
      <w:r>
        <w:rPr>
          <w:rFonts w:eastAsia="Calibri" w:cstheme="minorHAnsi"/>
        </w:rPr>
        <w:t xml:space="preserve">. Jeannie shared that they are in the process of finalizing the resort and it should be resolved over the course of the next few days. </w:t>
      </w:r>
    </w:p>
    <w:p w14:paraId="51635E07" w14:textId="0E0076D6" w:rsidR="002572FD" w:rsidRDefault="002572FD" w:rsidP="00A946E2">
      <w:pPr>
        <w:rPr>
          <w:rFonts w:eastAsia="Calibri" w:cstheme="minorHAnsi"/>
        </w:rPr>
      </w:pPr>
    </w:p>
    <w:p w14:paraId="42DBA2FE" w14:textId="593E3B3C" w:rsidR="00C30D52" w:rsidRDefault="00C30D52" w:rsidP="00A946E2">
      <w:pPr>
        <w:rPr>
          <w:rFonts w:eastAsia="Calibri" w:cstheme="minorHAnsi"/>
        </w:rPr>
      </w:pPr>
    </w:p>
    <w:p w14:paraId="4373510D" w14:textId="5D6580F7" w:rsidR="00C30D52" w:rsidRDefault="00C30D52" w:rsidP="00A946E2">
      <w:pPr>
        <w:rPr>
          <w:rFonts w:eastAsia="Calibri" w:cstheme="minorHAnsi"/>
        </w:rPr>
      </w:pPr>
    </w:p>
    <w:p w14:paraId="1A117F11" w14:textId="77777777" w:rsidR="00C30D52" w:rsidRDefault="00C30D52" w:rsidP="00A946E2">
      <w:pPr>
        <w:rPr>
          <w:rFonts w:eastAsia="Calibri" w:cstheme="minorHAnsi"/>
        </w:rPr>
      </w:pPr>
    </w:p>
    <w:bookmarkEnd w:id="0"/>
    <w:bookmarkEnd w:id="1"/>
    <w:p w14:paraId="6C5863AB" w14:textId="64A7F19F" w:rsidR="005E57BB" w:rsidRPr="00B30BF3" w:rsidRDefault="005E57BB" w:rsidP="005E57BB">
      <w:pPr>
        <w:rPr>
          <w:rFonts w:eastAsia="Calibri" w:cstheme="minorHAnsi"/>
        </w:rPr>
      </w:pPr>
      <w:r>
        <w:rPr>
          <w:rFonts w:cstheme="minorHAnsi"/>
          <w:b/>
          <w:bCs/>
          <w:u w:val="single"/>
        </w:rPr>
        <w:lastRenderedPageBreak/>
        <w:t>Next Association Executives Teleconference</w:t>
      </w:r>
    </w:p>
    <w:p w14:paraId="15F47BD4" w14:textId="77777777" w:rsidR="005E57BB" w:rsidRDefault="005E57BB" w:rsidP="005E57BB">
      <w:pPr>
        <w:rPr>
          <w:rFonts w:cstheme="minorHAnsi"/>
        </w:rPr>
      </w:pPr>
    </w:p>
    <w:p w14:paraId="5F3F2C49" w14:textId="2C64468A" w:rsidR="005E57BB" w:rsidRDefault="005E57BB" w:rsidP="005E57BB">
      <w:pPr>
        <w:rPr>
          <w:rFonts w:cstheme="minorHAnsi"/>
        </w:rPr>
      </w:pPr>
      <w:r>
        <w:rPr>
          <w:rFonts w:cstheme="minorHAnsi"/>
        </w:rPr>
        <w:t xml:space="preserve">The next Association Executives meeting will be on Tuesday, </w:t>
      </w:r>
      <w:r w:rsidR="00E430E5">
        <w:rPr>
          <w:rFonts w:cstheme="minorHAnsi"/>
        </w:rPr>
        <w:t>Ju</w:t>
      </w:r>
      <w:r w:rsidR="002801A4">
        <w:rPr>
          <w:rFonts w:cstheme="minorHAnsi"/>
        </w:rPr>
        <w:t xml:space="preserve">ly </w:t>
      </w:r>
      <w:r w:rsidR="002572FD">
        <w:rPr>
          <w:rFonts w:cstheme="minorHAnsi"/>
        </w:rPr>
        <w:t>13</w:t>
      </w:r>
      <w:r>
        <w:rPr>
          <w:rFonts w:cstheme="minorHAnsi"/>
        </w:rPr>
        <w:t xml:space="preserve">, </w:t>
      </w:r>
      <w:r w:rsidR="004E5D5C">
        <w:rPr>
          <w:rFonts w:cstheme="minorHAnsi"/>
        </w:rPr>
        <w:t>2021,</w:t>
      </w:r>
      <w:r>
        <w:rPr>
          <w:rFonts w:cstheme="minorHAnsi"/>
        </w:rPr>
        <w:t xml:space="preserve"> from 2</w:t>
      </w:r>
      <w:r w:rsidR="001671B3">
        <w:rPr>
          <w:rFonts w:cstheme="minorHAnsi"/>
        </w:rPr>
        <w:t>:00</w:t>
      </w:r>
      <w:r>
        <w:rPr>
          <w:rFonts w:cstheme="minorHAnsi"/>
        </w:rPr>
        <w:t>-3:</w:t>
      </w:r>
      <w:r w:rsidR="001671B3">
        <w:rPr>
          <w:rFonts w:cstheme="minorHAnsi"/>
        </w:rPr>
        <w:t>00</w:t>
      </w:r>
      <w:r>
        <w:rPr>
          <w:rFonts w:cstheme="minorHAnsi"/>
        </w:rPr>
        <w:t xml:space="preserve"> p.m. ET.</w:t>
      </w:r>
    </w:p>
    <w:p w14:paraId="76A7C606" w14:textId="687FF12B" w:rsidR="003359B6" w:rsidRPr="00323E4F" w:rsidRDefault="003359B6" w:rsidP="00323E4F"/>
    <w:sectPr w:rsidR="003359B6" w:rsidRPr="00323E4F" w:rsidSect="00456CF7">
      <w:headerReference w:type="default" r:id="rId7"/>
      <w:footerReference w:type="default" r:id="rId8"/>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BC09F" w14:textId="77777777" w:rsidR="004615BE" w:rsidRDefault="004615BE" w:rsidP="00565A5A">
      <w:r>
        <w:separator/>
      </w:r>
    </w:p>
  </w:endnote>
  <w:endnote w:type="continuationSeparator" w:id="0">
    <w:p w14:paraId="640D3F64" w14:textId="77777777" w:rsidR="004615BE" w:rsidRDefault="004615BE" w:rsidP="0056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deal Sans Light">
    <w:altName w:val="Calibri"/>
    <w:panose1 w:val="00000000000000000000"/>
    <w:charset w:val="00"/>
    <w:family w:val="auto"/>
    <w:notTrueType/>
    <w:pitch w:val="variable"/>
    <w:sig w:usb0="A000007F" w:usb1="5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087432"/>
      <w:docPartObj>
        <w:docPartGallery w:val="Page Numbers (Bottom of Page)"/>
        <w:docPartUnique/>
      </w:docPartObj>
    </w:sdtPr>
    <w:sdtEndPr>
      <w:rPr>
        <w:i/>
        <w:iCs/>
        <w:noProof/>
        <w:sz w:val="18"/>
        <w:szCs w:val="18"/>
      </w:rPr>
    </w:sdtEndPr>
    <w:sdtContent>
      <w:p w14:paraId="58E5879D" w14:textId="5AA37E39" w:rsidR="005E57BB" w:rsidRPr="005E57BB" w:rsidRDefault="005E57BB">
        <w:pPr>
          <w:pStyle w:val="Footer"/>
          <w:jc w:val="center"/>
          <w:rPr>
            <w:i/>
            <w:iCs/>
            <w:sz w:val="18"/>
            <w:szCs w:val="18"/>
          </w:rPr>
        </w:pPr>
        <w:r w:rsidRPr="005E57BB">
          <w:rPr>
            <w:i/>
            <w:iCs/>
            <w:sz w:val="18"/>
            <w:szCs w:val="18"/>
          </w:rPr>
          <w:fldChar w:fldCharType="begin"/>
        </w:r>
        <w:r w:rsidRPr="005E57BB">
          <w:rPr>
            <w:i/>
            <w:iCs/>
            <w:sz w:val="18"/>
            <w:szCs w:val="18"/>
          </w:rPr>
          <w:instrText xml:space="preserve"> PAGE   \* MERGEFORMAT </w:instrText>
        </w:r>
        <w:r w:rsidRPr="005E57BB">
          <w:rPr>
            <w:i/>
            <w:iCs/>
            <w:sz w:val="18"/>
            <w:szCs w:val="18"/>
          </w:rPr>
          <w:fldChar w:fldCharType="separate"/>
        </w:r>
        <w:r w:rsidRPr="005E57BB">
          <w:rPr>
            <w:i/>
            <w:iCs/>
            <w:noProof/>
            <w:sz w:val="18"/>
            <w:szCs w:val="18"/>
          </w:rPr>
          <w:t>2</w:t>
        </w:r>
        <w:r w:rsidRPr="005E57BB">
          <w:rPr>
            <w:i/>
            <w:iCs/>
            <w:noProof/>
            <w:sz w:val="18"/>
            <w:szCs w:val="18"/>
          </w:rPr>
          <w:fldChar w:fldCharType="end"/>
        </w:r>
      </w:p>
    </w:sdtContent>
  </w:sdt>
  <w:p w14:paraId="5BFBCEBE" w14:textId="30A584D4" w:rsidR="00E65D7C" w:rsidRDefault="00E65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7230E" w14:textId="77777777" w:rsidR="004615BE" w:rsidRDefault="004615BE" w:rsidP="00565A5A">
      <w:r>
        <w:separator/>
      </w:r>
    </w:p>
  </w:footnote>
  <w:footnote w:type="continuationSeparator" w:id="0">
    <w:p w14:paraId="3922DF18" w14:textId="77777777" w:rsidR="004615BE" w:rsidRDefault="004615BE" w:rsidP="0056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F0BC" w14:textId="539E1D12" w:rsidR="00565A5A" w:rsidRPr="00BE2B60" w:rsidRDefault="00B47423" w:rsidP="00624248">
    <w:pPr>
      <w:pStyle w:val="Header"/>
      <w:rPr>
        <w:rFonts w:ascii="Ideal Sans Light" w:hAnsi="Ideal Sans Light"/>
        <w:color w:val="EA5E29"/>
        <w:sz w:val="44"/>
        <w:szCs w:val="44"/>
      </w:rPr>
    </w:pPr>
    <w:r>
      <w:rPr>
        <w:rFonts w:ascii="Ideal Sans Light" w:hAnsi="Ideal Sans Light"/>
        <w:noProof/>
        <w:color w:val="EA5E29"/>
        <w:sz w:val="40"/>
        <w:szCs w:val="40"/>
      </w:rPr>
      <w:drawing>
        <wp:anchor distT="0" distB="0" distL="114300" distR="114300" simplePos="0" relativeHeight="251663360" behindDoc="1" locked="0" layoutInCell="1" allowOverlap="1" wp14:anchorId="6714C895" wp14:editId="2688EB05">
          <wp:simplePos x="0" y="0"/>
          <wp:positionH relativeFrom="column">
            <wp:posOffset>-914400</wp:posOffset>
          </wp:positionH>
          <wp:positionV relativeFrom="paragraph">
            <wp:posOffset>-457200</wp:posOffset>
          </wp:positionV>
          <wp:extent cx="7772400" cy="160019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25028" cy="16316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7974"/>
    <w:multiLevelType w:val="hybridMultilevel"/>
    <w:tmpl w:val="432E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A3775"/>
    <w:multiLevelType w:val="hybridMultilevel"/>
    <w:tmpl w:val="847E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46BC2"/>
    <w:multiLevelType w:val="hybridMultilevel"/>
    <w:tmpl w:val="6658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65ECD"/>
    <w:multiLevelType w:val="hybridMultilevel"/>
    <w:tmpl w:val="6D2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A539E"/>
    <w:multiLevelType w:val="hybridMultilevel"/>
    <w:tmpl w:val="4154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35F42"/>
    <w:multiLevelType w:val="hybridMultilevel"/>
    <w:tmpl w:val="6898E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C3CBA"/>
    <w:multiLevelType w:val="hybridMultilevel"/>
    <w:tmpl w:val="DF2E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5A"/>
    <w:rsid w:val="00040548"/>
    <w:rsid w:val="00053891"/>
    <w:rsid w:val="0005620C"/>
    <w:rsid w:val="000616A1"/>
    <w:rsid w:val="00065B82"/>
    <w:rsid w:val="00073D89"/>
    <w:rsid w:val="000905C2"/>
    <w:rsid w:val="000E15D2"/>
    <w:rsid w:val="000E4E72"/>
    <w:rsid w:val="000E52B0"/>
    <w:rsid w:val="00100E4B"/>
    <w:rsid w:val="001156B7"/>
    <w:rsid w:val="00135F3D"/>
    <w:rsid w:val="001671B3"/>
    <w:rsid w:val="00171A7F"/>
    <w:rsid w:val="00185482"/>
    <w:rsid w:val="0019109F"/>
    <w:rsid w:val="001924C6"/>
    <w:rsid w:val="00195157"/>
    <w:rsid w:val="002319E8"/>
    <w:rsid w:val="00234F81"/>
    <w:rsid w:val="00240073"/>
    <w:rsid w:val="002572FD"/>
    <w:rsid w:val="00261292"/>
    <w:rsid w:val="002801A4"/>
    <w:rsid w:val="00294E00"/>
    <w:rsid w:val="002B5DF4"/>
    <w:rsid w:val="002B695F"/>
    <w:rsid w:val="002C00CF"/>
    <w:rsid w:val="00302DA5"/>
    <w:rsid w:val="0031549F"/>
    <w:rsid w:val="00323E4F"/>
    <w:rsid w:val="003359B6"/>
    <w:rsid w:val="003737A0"/>
    <w:rsid w:val="0037787D"/>
    <w:rsid w:val="003B67C6"/>
    <w:rsid w:val="003B7A74"/>
    <w:rsid w:val="00400554"/>
    <w:rsid w:val="004110EF"/>
    <w:rsid w:val="00456CF7"/>
    <w:rsid w:val="004615BE"/>
    <w:rsid w:val="004B6909"/>
    <w:rsid w:val="004C29D5"/>
    <w:rsid w:val="004D23F6"/>
    <w:rsid w:val="004D7583"/>
    <w:rsid w:val="004E4183"/>
    <w:rsid w:val="004E5D5C"/>
    <w:rsid w:val="00565A5A"/>
    <w:rsid w:val="00570C61"/>
    <w:rsid w:val="00592816"/>
    <w:rsid w:val="005B6140"/>
    <w:rsid w:val="005E57BB"/>
    <w:rsid w:val="00624248"/>
    <w:rsid w:val="00645E51"/>
    <w:rsid w:val="00661035"/>
    <w:rsid w:val="006712AA"/>
    <w:rsid w:val="00683702"/>
    <w:rsid w:val="007226CD"/>
    <w:rsid w:val="00734324"/>
    <w:rsid w:val="007849E9"/>
    <w:rsid w:val="00796B76"/>
    <w:rsid w:val="007A1DA2"/>
    <w:rsid w:val="007B0C47"/>
    <w:rsid w:val="007B3415"/>
    <w:rsid w:val="007B623D"/>
    <w:rsid w:val="007F2453"/>
    <w:rsid w:val="007F394F"/>
    <w:rsid w:val="0081509A"/>
    <w:rsid w:val="0086209D"/>
    <w:rsid w:val="008822B5"/>
    <w:rsid w:val="00884415"/>
    <w:rsid w:val="008A2EBB"/>
    <w:rsid w:val="008B1A8D"/>
    <w:rsid w:val="008C29B9"/>
    <w:rsid w:val="008C2BBE"/>
    <w:rsid w:val="008D673C"/>
    <w:rsid w:val="008F5DB2"/>
    <w:rsid w:val="009075C2"/>
    <w:rsid w:val="00920D39"/>
    <w:rsid w:val="00940DFB"/>
    <w:rsid w:val="009C17C9"/>
    <w:rsid w:val="00A15F59"/>
    <w:rsid w:val="00A815A4"/>
    <w:rsid w:val="00A946E2"/>
    <w:rsid w:val="00AA5139"/>
    <w:rsid w:val="00AB1A1F"/>
    <w:rsid w:val="00AB2BA0"/>
    <w:rsid w:val="00AB71A0"/>
    <w:rsid w:val="00B30BF3"/>
    <w:rsid w:val="00B327E1"/>
    <w:rsid w:val="00B47423"/>
    <w:rsid w:val="00B556E7"/>
    <w:rsid w:val="00B55D94"/>
    <w:rsid w:val="00B6542E"/>
    <w:rsid w:val="00B711E2"/>
    <w:rsid w:val="00B72AE8"/>
    <w:rsid w:val="00BA7C15"/>
    <w:rsid w:val="00BE00F3"/>
    <w:rsid w:val="00BE2B60"/>
    <w:rsid w:val="00BE7FF9"/>
    <w:rsid w:val="00BF22D0"/>
    <w:rsid w:val="00C1050B"/>
    <w:rsid w:val="00C30D52"/>
    <w:rsid w:val="00C3565B"/>
    <w:rsid w:val="00C565C0"/>
    <w:rsid w:val="00C77E92"/>
    <w:rsid w:val="00CA6CB1"/>
    <w:rsid w:val="00CC08AA"/>
    <w:rsid w:val="00D14991"/>
    <w:rsid w:val="00D373E0"/>
    <w:rsid w:val="00D77972"/>
    <w:rsid w:val="00D85480"/>
    <w:rsid w:val="00DA77E5"/>
    <w:rsid w:val="00DB148C"/>
    <w:rsid w:val="00DB5B9E"/>
    <w:rsid w:val="00DC1D64"/>
    <w:rsid w:val="00DD63D0"/>
    <w:rsid w:val="00DF0D8D"/>
    <w:rsid w:val="00E149C7"/>
    <w:rsid w:val="00E430E5"/>
    <w:rsid w:val="00E5486F"/>
    <w:rsid w:val="00E65D7C"/>
    <w:rsid w:val="00E8085D"/>
    <w:rsid w:val="00E87344"/>
    <w:rsid w:val="00EC1852"/>
    <w:rsid w:val="00F04FED"/>
    <w:rsid w:val="00F06597"/>
    <w:rsid w:val="00F5139D"/>
    <w:rsid w:val="00F55739"/>
    <w:rsid w:val="00F93C77"/>
    <w:rsid w:val="00FA7CAB"/>
    <w:rsid w:val="00FB4B16"/>
    <w:rsid w:val="00FC6916"/>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DAFB93"/>
  <w15:chartTrackingRefBased/>
  <w15:docId w15:val="{B4E33B8B-5B65-F04D-AD2C-2B26734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 w:type="paragraph" w:styleId="ListParagraph">
    <w:name w:val="List Paragraph"/>
    <w:basedOn w:val="Normal"/>
    <w:uiPriority w:val="34"/>
    <w:qFormat/>
    <w:rsid w:val="00570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Neal Comstock</cp:lastModifiedBy>
  <cp:revision>3</cp:revision>
  <cp:lastPrinted>2021-03-25T20:40:00Z</cp:lastPrinted>
  <dcterms:created xsi:type="dcterms:W3CDTF">2021-07-12T19:55:00Z</dcterms:created>
  <dcterms:modified xsi:type="dcterms:W3CDTF">2021-07-12T23:04:00Z</dcterms:modified>
</cp:coreProperties>
</file>