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2491955E" w:rsidR="00657F30" w:rsidRPr="00657F30" w:rsidRDefault="00AB221E" w:rsidP="00495FC7">
      <w:pPr>
        <w:rPr>
          <w:bCs/>
          <w:sz w:val="28"/>
          <w:szCs w:val="28"/>
        </w:rPr>
      </w:pPr>
      <w:r>
        <w:rPr>
          <w:bCs/>
          <w:sz w:val="28"/>
          <w:szCs w:val="28"/>
        </w:rPr>
        <w:t xml:space="preserve">Tuesday, </w:t>
      </w:r>
      <w:r w:rsidR="00EA21B0">
        <w:rPr>
          <w:bCs/>
          <w:sz w:val="28"/>
          <w:szCs w:val="28"/>
        </w:rPr>
        <w:t xml:space="preserve">January </w:t>
      </w:r>
      <w:r w:rsidR="00B96C77">
        <w:rPr>
          <w:bCs/>
          <w:sz w:val="28"/>
          <w:szCs w:val="28"/>
        </w:rPr>
        <w:t>1</w:t>
      </w:r>
      <w:r w:rsidR="003873D9">
        <w:rPr>
          <w:bCs/>
          <w:sz w:val="28"/>
          <w:szCs w:val="28"/>
        </w:rPr>
        <w:t>9</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0D7953D2" w:rsidR="00FF4418" w:rsidRDefault="00657F30" w:rsidP="00495FC7">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02915F5B" w14:textId="14B6A842" w:rsidR="00DA7F29" w:rsidRPr="00DA7F29" w:rsidRDefault="00DA7F29" w:rsidP="00495FC7">
      <w:pPr>
        <w:rPr>
          <w:rFonts w:eastAsia="Calibri" w:cstheme="minorHAnsi"/>
        </w:rPr>
      </w:pPr>
      <w:r>
        <w:rPr>
          <w:rFonts w:eastAsia="Calibri" w:cstheme="minorHAnsi"/>
        </w:rPr>
        <w:t>Melanie Brown-Woofter, Blanca Campos, Gian-Carl Casa, Tom Chard, Ann Christian, Le Ondra Clark Harvey, John Coppola, Mark Drennan, Annette Dubas, Richard Edley, Doyle Forrestal, Linda Grant, Shannon Hall, Jesse Hambrick, Kelly Hansen, Kimberley Higgs, Heather Jefferis, Kyle Kessler,</w:t>
      </w:r>
      <w:r w:rsidR="007406B2">
        <w:rPr>
          <w:rFonts w:eastAsia="Calibri" w:cstheme="minorHAnsi"/>
        </w:rPr>
        <w:t xml:space="preserve"> Robb Layne,</w:t>
      </w:r>
      <w:r>
        <w:rPr>
          <w:rFonts w:eastAsia="Calibri" w:cstheme="minorHAnsi"/>
        </w:rPr>
        <w:t xml:space="preserve"> Mark Levota, Mary-Linden Salter, John Magnuson, Brent McGinty, Carolyn Petrak, Michelle Ponce, Flora Schmidt, Malory Shaughnessy, Andrea Smyth, John Tassoni, Jr., Julie Tessler, Debra Wentz, Ellyn Wilbur, and Alex Wolff. </w:t>
      </w:r>
    </w:p>
    <w:p w14:paraId="4331AB2C" w14:textId="77777777" w:rsidR="007406B2" w:rsidRDefault="007406B2" w:rsidP="00495FC7">
      <w:pPr>
        <w:rPr>
          <w:rFonts w:eastAsia="Calibri" w:cstheme="minorHAnsi"/>
          <w:b/>
          <w:bCs/>
          <w:u w:val="single"/>
        </w:rPr>
      </w:pPr>
    </w:p>
    <w:p w14:paraId="552697A3" w14:textId="3E61A632"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489E1E93" w14:textId="69BD457E" w:rsidR="00FF4418" w:rsidRPr="007406B2" w:rsidRDefault="007406B2" w:rsidP="00B96C77">
      <w:pPr>
        <w:rPr>
          <w:rFonts w:eastAsia="Calibri" w:cstheme="minorHAnsi"/>
        </w:rPr>
      </w:pPr>
      <w:r>
        <w:rPr>
          <w:rFonts w:eastAsia="Calibri" w:cstheme="minorHAnsi"/>
        </w:rPr>
        <w:t xml:space="preserve">Chuck Ingoglia, Joe Park, MD., Brett Beckerson, Frankie Berger, Neal Comstock, Rebecca Farley David, Stephanie Katz, Conner McKay, </w:t>
      </w:r>
      <w:r w:rsidRPr="007406B2">
        <w:rPr>
          <w:rFonts w:eastAsia="Calibri" w:cstheme="minorHAnsi"/>
        </w:rPr>
        <w:t>Joel Nepomuceno</w:t>
      </w:r>
      <w:r>
        <w:rPr>
          <w:rFonts w:eastAsia="Calibri" w:cstheme="minorHAnsi"/>
        </w:rPr>
        <w:t>, Michael Petru</w:t>
      </w:r>
      <w:r w:rsidR="007900E5">
        <w:rPr>
          <w:rFonts w:eastAsia="Calibri" w:cstheme="minorHAnsi"/>
        </w:rPr>
        <w:t>z</w:t>
      </w:r>
      <w:r>
        <w:rPr>
          <w:rFonts w:eastAsia="Calibri" w:cstheme="minorHAnsi"/>
        </w:rPr>
        <w:t>zelli, and Reyna Taylor</w:t>
      </w:r>
    </w:p>
    <w:p w14:paraId="64F9E4B3" w14:textId="77777777" w:rsidR="007406B2" w:rsidRDefault="007406B2" w:rsidP="00B96C77">
      <w:pPr>
        <w:rPr>
          <w:rFonts w:eastAsia="Calibri" w:cstheme="minorHAnsi"/>
          <w:b/>
          <w:bCs/>
          <w:u w:val="single"/>
        </w:rPr>
      </w:pPr>
    </w:p>
    <w:p w14:paraId="43A9467E" w14:textId="2EF76C13" w:rsidR="00B96C77" w:rsidRPr="00B96C77" w:rsidRDefault="00657F30" w:rsidP="00B96C77">
      <w:pPr>
        <w:rPr>
          <w:rFonts w:eastAsia="Calibri" w:cstheme="minorHAnsi"/>
          <w:b/>
          <w:bCs/>
          <w:u w:val="single"/>
        </w:rPr>
      </w:pPr>
      <w:r w:rsidRPr="002B071A">
        <w:rPr>
          <w:rFonts w:eastAsia="Calibri" w:cstheme="minorHAnsi"/>
          <w:b/>
          <w:bCs/>
          <w:u w:val="single"/>
        </w:rPr>
        <w:t>Summary Notes:</w:t>
      </w:r>
      <w:bookmarkStart w:id="0" w:name="_Hlk60677627"/>
      <w:bookmarkStart w:id="1" w:name="_Hlk55830421"/>
    </w:p>
    <w:p w14:paraId="50023081" w14:textId="77777777" w:rsidR="00B96C77" w:rsidRPr="00AD35D2" w:rsidRDefault="00B96C77" w:rsidP="00B96C77">
      <w:pPr>
        <w:jc w:val="center"/>
        <w:rPr>
          <w:b/>
          <w:bCs/>
        </w:rPr>
      </w:pPr>
      <w:bookmarkStart w:id="2" w:name="_Hlk56435873"/>
    </w:p>
    <w:bookmarkEnd w:id="0"/>
    <w:bookmarkEnd w:id="1"/>
    <w:bookmarkEnd w:id="2"/>
    <w:p w14:paraId="6A780F69" w14:textId="37384949" w:rsidR="00217407" w:rsidRDefault="003873D9" w:rsidP="00217407">
      <w:pPr>
        <w:rPr>
          <w:rFonts w:cstheme="minorHAnsi"/>
        </w:rPr>
      </w:pPr>
      <w:r>
        <w:rPr>
          <w:rFonts w:cstheme="minorHAnsi"/>
        </w:rPr>
        <w:t>COVID-19 Policy Related Efforts</w:t>
      </w:r>
    </w:p>
    <w:p w14:paraId="05605296" w14:textId="146B571D" w:rsidR="003873D9" w:rsidRDefault="003873D9" w:rsidP="00217407">
      <w:pPr>
        <w:rPr>
          <w:rFonts w:cstheme="minorHAnsi"/>
        </w:rPr>
      </w:pPr>
      <w:r>
        <w:rPr>
          <w:rFonts w:cstheme="minorHAnsi"/>
        </w:rPr>
        <w:t>Reyna Taylor</w:t>
      </w:r>
    </w:p>
    <w:p w14:paraId="74F9A2E3" w14:textId="27EAD6E0" w:rsidR="003873D9" w:rsidRDefault="003873D9" w:rsidP="00217407">
      <w:pPr>
        <w:rPr>
          <w:rFonts w:cstheme="minorHAnsi"/>
        </w:rPr>
      </w:pPr>
    </w:p>
    <w:p w14:paraId="77422551" w14:textId="203BB1F7" w:rsidR="003873D9" w:rsidRDefault="003873D9" w:rsidP="00217407">
      <w:pPr>
        <w:rPr>
          <w:rFonts w:cstheme="minorHAnsi"/>
        </w:rPr>
      </w:pPr>
      <w:r>
        <w:rPr>
          <w:rFonts w:cstheme="minorHAnsi"/>
        </w:rPr>
        <w:t xml:space="preserve">Reyna </w:t>
      </w:r>
      <w:r w:rsidR="007900E5">
        <w:rPr>
          <w:rFonts w:cstheme="minorHAnsi"/>
        </w:rPr>
        <w:t>discussed how</w:t>
      </w:r>
      <w:r>
        <w:rPr>
          <w:rFonts w:cstheme="minorHAnsi"/>
        </w:rPr>
        <w:t xml:space="preserve"> a fact sheet with information regarding President Biden’s COVID-19 and vaccine distribution </w:t>
      </w:r>
      <w:r w:rsidR="007900E5">
        <w:rPr>
          <w:rFonts w:cstheme="minorHAnsi"/>
        </w:rPr>
        <w:t xml:space="preserve">plan </w:t>
      </w:r>
      <w:r>
        <w:rPr>
          <w:rFonts w:cstheme="minorHAnsi"/>
        </w:rPr>
        <w:t>has been sent</w:t>
      </w:r>
      <w:r w:rsidR="007900E5">
        <w:rPr>
          <w:rFonts w:cstheme="minorHAnsi"/>
        </w:rPr>
        <w:t xml:space="preserve"> to Association Executives</w:t>
      </w:r>
      <w:r>
        <w:rPr>
          <w:rFonts w:cstheme="minorHAnsi"/>
        </w:rPr>
        <w:t>. She stated the change in committee leadership and balance in power in the Senate</w:t>
      </w:r>
      <w:r w:rsidR="007900E5">
        <w:rPr>
          <w:rFonts w:cstheme="minorHAnsi"/>
        </w:rPr>
        <w:t xml:space="preserve"> </w:t>
      </w:r>
      <w:r>
        <w:rPr>
          <w:rFonts w:cstheme="minorHAnsi"/>
        </w:rPr>
        <w:t>may take a while to settle and we will continue to observe how budget reconciliation and COVID</w:t>
      </w:r>
      <w:r w:rsidR="007900E5">
        <w:rPr>
          <w:rFonts w:cstheme="minorHAnsi"/>
        </w:rPr>
        <w:t>-19</w:t>
      </w:r>
      <w:r>
        <w:rPr>
          <w:rFonts w:cstheme="minorHAnsi"/>
        </w:rPr>
        <w:t xml:space="preserve"> relief </w:t>
      </w:r>
      <w:r w:rsidR="007900E5">
        <w:rPr>
          <w:rFonts w:cstheme="minorHAnsi"/>
        </w:rPr>
        <w:t>legislation proceeds</w:t>
      </w:r>
      <w:r>
        <w:rPr>
          <w:rFonts w:cstheme="minorHAnsi"/>
        </w:rPr>
        <w:t xml:space="preserve">. </w:t>
      </w:r>
      <w:r w:rsidR="007900E5">
        <w:rPr>
          <w:rFonts w:cstheme="minorHAnsi"/>
        </w:rPr>
        <w:t>Reyna</w:t>
      </w:r>
      <w:r>
        <w:rPr>
          <w:rFonts w:cstheme="minorHAnsi"/>
        </w:rPr>
        <w:t xml:space="preserve"> also stated that the $4 billion directed to SAMHSA in President-Biden’s </w:t>
      </w:r>
      <w:r w:rsidR="007900E5">
        <w:rPr>
          <w:rFonts w:cstheme="minorHAnsi"/>
        </w:rPr>
        <w:t xml:space="preserve">proposed COVID-19 relief </w:t>
      </w:r>
      <w:r>
        <w:rPr>
          <w:rFonts w:cstheme="minorHAnsi"/>
        </w:rPr>
        <w:t xml:space="preserve">package is unprecedented. She said that our priority is to ensure that the $4 billion </w:t>
      </w:r>
      <w:r w:rsidR="007900E5">
        <w:rPr>
          <w:rFonts w:cstheme="minorHAnsi"/>
        </w:rPr>
        <w:t xml:space="preserve">for mental health and substance abuse </w:t>
      </w:r>
      <w:r>
        <w:rPr>
          <w:rFonts w:cstheme="minorHAnsi"/>
        </w:rPr>
        <w:t xml:space="preserve">in the relief package stays intact as the package </w:t>
      </w:r>
      <w:r w:rsidR="007900E5">
        <w:rPr>
          <w:rFonts w:cstheme="minorHAnsi"/>
        </w:rPr>
        <w:t>moves forward</w:t>
      </w:r>
      <w:r>
        <w:rPr>
          <w:rFonts w:cstheme="minorHAnsi"/>
        </w:rPr>
        <w:t xml:space="preserve">. </w:t>
      </w:r>
    </w:p>
    <w:p w14:paraId="5966EEE2" w14:textId="6E610049" w:rsidR="003873D9" w:rsidRDefault="003873D9" w:rsidP="00217407">
      <w:pPr>
        <w:rPr>
          <w:rFonts w:cstheme="minorHAnsi"/>
        </w:rPr>
      </w:pPr>
    </w:p>
    <w:p w14:paraId="1A54D06E" w14:textId="46FC46FF" w:rsidR="003873D9" w:rsidRDefault="007900E5" w:rsidP="00217407">
      <w:pPr>
        <w:rPr>
          <w:rFonts w:cstheme="minorHAnsi"/>
        </w:rPr>
      </w:pPr>
      <w:r>
        <w:rPr>
          <w:rFonts w:cstheme="minorHAnsi"/>
        </w:rPr>
        <w:t>Removing</w:t>
      </w:r>
      <w:r w:rsidR="003873D9">
        <w:rPr>
          <w:rFonts w:cstheme="minorHAnsi"/>
        </w:rPr>
        <w:t xml:space="preserve"> X-waiver Limits</w:t>
      </w:r>
    </w:p>
    <w:p w14:paraId="3A8A3C94" w14:textId="40AFFFE3" w:rsidR="003873D9" w:rsidRDefault="003873D9" w:rsidP="00217407">
      <w:pPr>
        <w:rPr>
          <w:rFonts w:cstheme="minorHAnsi"/>
        </w:rPr>
      </w:pPr>
      <w:r>
        <w:rPr>
          <w:rFonts w:cstheme="minorHAnsi"/>
        </w:rPr>
        <w:t>Joe Parks, MD</w:t>
      </w:r>
    </w:p>
    <w:p w14:paraId="3AF88CFE" w14:textId="6C45CAD5" w:rsidR="003873D9" w:rsidRDefault="003873D9" w:rsidP="00217407">
      <w:pPr>
        <w:rPr>
          <w:rFonts w:cstheme="minorHAnsi"/>
        </w:rPr>
      </w:pPr>
    </w:p>
    <w:p w14:paraId="4C83300F" w14:textId="24A3B9B7" w:rsidR="003873D9" w:rsidRDefault="00DA7F29" w:rsidP="00217407">
      <w:pPr>
        <w:rPr>
          <w:rFonts w:cstheme="minorHAnsi"/>
        </w:rPr>
      </w:pPr>
      <w:r>
        <w:rPr>
          <w:rFonts w:cstheme="minorHAnsi"/>
        </w:rPr>
        <w:t>Dr. Parks</w:t>
      </w:r>
      <w:r w:rsidR="003873D9">
        <w:rPr>
          <w:rFonts w:cstheme="minorHAnsi"/>
        </w:rPr>
        <w:t xml:space="preserve"> gave a brief update regarding a rule removing X-waiver requirements for the prescription of </w:t>
      </w:r>
      <w:r w:rsidRPr="00DA7F29">
        <w:rPr>
          <w:rFonts w:cstheme="minorHAnsi"/>
        </w:rPr>
        <w:t>buprenorphine</w:t>
      </w:r>
      <w:r>
        <w:rPr>
          <w:rFonts w:cstheme="minorHAnsi"/>
        </w:rPr>
        <w:t xml:space="preserve"> and other methadone as treatment for opioid use disorder. </w:t>
      </w:r>
      <w:r w:rsidR="007900E5">
        <w:rPr>
          <w:rFonts w:cstheme="minorHAnsi"/>
        </w:rPr>
        <w:t>He</w:t>
      </w:r>
      <w:r>
        <w:rPr>
          <w:rFonts w:cstheme="minorHAnsi"/>
        </w:rPr>
        <w:t xml:space="preserve"> said that </w:t>
      </w:r>
      <w:r w:rsidR="007900E5">
        <w:rPr>
          <w:rFonts w:cstheme="minorHAnsi"/>
        </w:rPr>
        <w:t xml:space="preserve">under current rules, </w:t>
      </w:r>
      <w:r>
        <w:rPr>
          <w:rFonts w:cstheme="minorHAnsi"/>
        </w:rPr>
        <w:t xml:space="preserve">physicians can treat no more than 30 patients with </w:t>
      </w:r>
      <w:r w:rsidRPr="00DA7F29">
        <w:rPr>
          <w:rFonts w:cstheme="minorHAnsi"/>
        </w:rPr>
        <w:t>buprenorphine</w:t>
      </w:r>
      <w:r>
        <w:rPr>
          <w:rFonts w:cstheme="minorHAnsi"/>
        </w:rPr>
        <w:t xml:space="preserve"> at any given time. Dr. Parks stated that if the number of patients exceed 30, then the physician would need to acquire a waiver. </w:t>
      </w:r>
      <w:r w:rsidR="007900E5">
        <w:rPr>
          <w:rFonts w:cstheme="minorHAnsi"/>
        </w:rPr>
        <w:t xml:space="preserve">  </w:t>
      </w:r>
    </w:p>
    <w:p w14:paraId="2BB20A09" w14:textId="77777777" w:rsidR="003873D9" w:rsidRDefault="003873D9" w:rsidP="00217407">
      <w:pPr>
        <w:rPr>
          <w:rFonts w:cstheme="minorHAnsi"/>
        </w:rPr>
      </w:pPr>
    </w:p>
    <w:p w14:paraId="5E4D3B56" w14:textId="0843CBC8" w:rsidR="00FD074E" w:rsidRPr="00F8741B" w:rsidRDefault="00FD074E" w:rsidP="00FD074E">
      <w:pPr>
        <w:rPr>
          <w:rFonts w:cstheme="minorHAnsi"/>
        </w:rPr>
      </w:pPr>
      <w:r w:rsidRPr="00F8741B">
        <w:rPr>
          <w:rFonts w:cstheme="minorHAnsi"/>
          <w:b/>
          <w:bCs/>
          <w:u w:val="single"/>
        </w:rPr>
        <w:t>Next Association Executives Teleconference</w:t>
      </w:r>
    </w:p>
    <w:p w14:paraId="4A4A9859" w14:textId="77777777" w:rsidR="001F211E" w:rsidRDefault="001F211E" w:rsidP="0033522B">
      <w:pPr>
        <w:rPr>
          <w:rFonts w:cstheme="minorHAnsi"/>
        </w:rPr>
      </w:pPr>
    </w:p>
    <w:p w14:paraId="08DB6675" w14:textId="1EF58A29" w:rsidR="00FD074E" w:rsidRPr="00F8741B" w:rsidRDefault="001F211E" w:rsidP="0033522B">
      <w:pPr>
        <w:rPr>
          <w:rFonts w:cstheme="minorHAnsi"/>
        </w:rPr>
      </w:pPr>
      <w:r>
        <w:rPr>
          <w:rFonts w:cstheme="minorHAnsi"/>
        </w:rPr>
        <w:t xml:space="preserve">The next Association Executive </w:t>
      </w:r>
      <w:r w:rsidR="009D5563">
        <w:rPr>
          <w:rFonts w:cstheme="minorHAnsi"/>
        </w:rPr>
        <w:t>meeting</w:t>
      </w:r>
      <w:r>
        <w:rPr>
          <w:rFonts w:cstheme="minorHAnsi"/>
        </w:rPr>
        <w:t xml:space="preserve"> will be on </w:t>
      </w:r>
      <w:r w:rsidR="00CE304C" w:rsidRPr="00F8741B">
        <w:rPr>
          <w:rFonts w:cstheme="minorHAnsi"/>
        </w:rPr>
        <w:t xml:space="preserve">Tuesday, </w:t>
      </w:r>
      <w:r w:rsidR="00695553">
        <w:rPr>
          <w:rFonts w:cstheme="minorHAnsi"/>
        </w:rPr>
        <w:t xml:space="preserve">January </w:t>
      </w:r>
      <w:r w:rsidR="003873D9">
        <w:rPr>
          <w:rFonts w:cstheme="minorHAnsi"/>
        </w:rPr>
        <w:t>26</w:t>
      </w:r>
      <w:r w:rsidR="00695553">
        <w:rPr>
          <w:rFonts w:cstheme="minorHAnsi"/>
        </w:rPr>
        <w:t>, 2021</w:t>
      </w:r>
      <w:r w:rsidR="00CE304C" w:rsidRPr="00F8741B">
        <w:rPr>
          <w:rFonts w:cstheme="minorHAnsi"/>
        </w:rPr>
        <w:t xml:space="preserve"> 2-3:00 p.m. ET</w:t>
      </w:r>
      <w:r>
        <w:rPr>
          <w:rFonts w:cstheme="minorHAnsi"/>
        </w:rPr>
        <w:t>.</w:t>
      </w:r>
    </w:p>
    <w:sectPr w:rsidR="00FD074E" w:rsidRPr="00F8741B"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F2EF0"/>
    <w:multiLevelType w:val="hybridMultilevel"/>
    <w:tmpl w:val="D5D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52F5B"/>
    <w:multiLevelType w:val="hybridMultilevel"/>
    <w:tmpl w:val="FDB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F5CB9"/>
    <w:multiLevelType w:val="hybridMultilevel"/>
    <w:tmpl w:val="F92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4692B"/>
    <w:multiLevelType w:val="hybridMultilevel"/>
    <w:tmpl w:val="A5D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C7785"/>
    <w:multiLevelType w:val="hybridMultilevel"/>
    <w:tmpl w:val="E8A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516A8"/>
    <w:multiLevelType w:val="hybridMultilevel"/>
    <w:tmpl w:val="DB2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43"/>
  </w:num>
  <w:num w:numId="6">
    <w:abstractNumId w:val="10"/>
  </w:num>
  <w:num w:numId="7">
    <w:abstractNumId w:val="12"/>
  </w:num>
  <w:num w:numId="8">
    <w:abstractNumId w:val="5"/>
  </w:num>
  <w:num w:numId="9">
    <w:abstractNumId w:val="39"/>
  </w:num>
  <w:num w:numId="10">
    <w:abstractNumId w:val="37"/>
  </w:num>
  <w:num w:numId="11">
    <w:abstractNumId w:val="1"/>
  </w:num>
  <w:num w:numId="12">
    <w:abstractNumId w:val="24"/>
  </w:num>
  <w:num w:numId="13">
    <w:abstractNumId w:val="42"/>
  </w:num>
  <w:num w:numId="14">
    <w:abstractNumId w:val="21"/>
  </w:num>
  <w:num w:numId="15">
    <w:abstractNumId w:val="38"/>
  </w:num>
  <w:num w:numId="16">
    <w:abstractNumId w:val="0"/>
  </w:num>
  <w:num w:numId="17">
    <w:abstractNumId w:val="27"/>
  </w:num>
  <w:num w:numId="18">
    <w:abstractNumId w:val="34"/>
  </w:num>
  <w:num w:numId="19">
    <w:abstractNumId w:val="26"/>
  </w:num>
  <w:num w:numId="20">
    <w:abstractNumId w:val="36"/>
  </w:num>
  <w:num w:numId="21">
    <w:abstractNumId w:val="23"/>
  </w:num>
  <w:num w:numId="22">
    <w:abstractNumId w:val="11"/>
  </w:num>
  <w:num w:numId="23">
    <w:abstractNumId w:val="35"/>
  </w:num>
  <w:num w:numId="24">
    <w:abstractNumId w:val="18"/>
  </w:num>
  <w:num w:numId="25">
    <w:abstractNumId w:val="22"/>
  </w:num>
  <w:num w:numId="26">
    <w:abstractNumId w:val="3"/>
  </w:num>
  <w:num w:numId="27">
    <w:abstractNumId w:val="15"/>
  </w:num>
  <w:num w:numId="28">
    <w:abstractNumId w:val="29"/>
  </w:num>
  <w:num w:numId="29">
    <w:abstractNumId w:val="17"/>
  </w:num>
  <w:num w:numId="30">
    <w:abstractNumId w:val="41"/>
  </w:num>
  <w:num w:numId="31">
    <w:abstractNumId w:val="13"/>
  </w:num>
  <w:num w:numId="32">
    <w:abstractNumId w:val="2"/>
  </w:num>
  <w:num w:numId="33">
    <w:abstractNumId w:val="25"/>
  </w:num>
  <w:num w:numId="34">
    <w:abstractNumId w:val="40"/>
  </w:num>
  <w:num w:numId="35">
    <w:abstractNumId w:val="14"/>
  </w:num>
  <w:num w:numId="36">
    <w:abstractNumId w:val="9"/>
  </w:num>
  <w:num w:numId="37">
    <w:abstractNumId w:val="33"/>
  </w:num>
  <w:num w:numId="38">
    <w:abstractNumId w:val="19"/>
  </w:num>
  <w:num w:numId="39">
    <w:abstractNumId w:val="32"/>
  </w:num>
  <w:num w:numId="40">
    <w:abstractNumId w:val="31"/>
  </w:num>
  <w:num w:numId="41">
    <w:abstractNumId w:val="16"/>
  </w:num>
  <w:num w:numId="42">
    <w:abstractNumId w:val="20"/>
  </w:num>
  <w:num w:numId="43">
    <w:abstractNumId w:val="3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A07"/>
    <w:rsid w:val="00106302"/>
    <w:rsid w:val="00112018"/>
    <w:rsid w:val="00113ECD"/>
    <w:rsid w:val="001144F2"/>
    <w:rsid w:val="00114A77"/>
    <w:rsid w:val="0011647F"/>
    <w:rsid w:val="00117320"/>
    <w:rsid w:val="00122771"/>
    <w:rsid w:val="001229B5"/>
    <w:rsid w:val="00133F0A"/>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95AAF"/>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58C9"/>
    <w:rsid w:val="00237968"/>
    <w:rsid w:val="00256A04"/>
    <w:rsid w:val="00257D41"/>
    <w:rsid w:val="0026719B"/>
    <w:rsid w:val="002729E0"/>
    <w:rsid w:val="002739D8"/>
    <w:rsid w:val="00274294"/>
    <w:rsid w:val="002747C5"/>
    <w:rsid w:val="00287868"/>
    <w:rsid w:val="00290B0A"/>
    <w:rsid w:val="002928A2"/>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3202"/>
    <w:rsid w:val="003C6BE0"/>
    <w:rsid w:val="003C6D8F"/>
    <w:rsid w:val="003D6599"/>
    <w:rsid w:val="003D68C3"/>
    <w:rsid w:val="003E03E6"/>
    <w:rsid w:val="003E35F1"/>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7593F"/>
    <w:rsid w:val="00481585"/>
    <w:rsid w:val="00486492"/>
    <w:rsid w:val="004918FF"/>
    <w:rsid w:val="004926B9"/>
    <w:rsid w:val="00494E28"/>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B5138"/>
    <w:rsid w:val="006B7C24"/>
    <w:rsid w:val="006C298E"/>
    <w:rsid w:val="006D194D"/>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3411F"/>
    <w:rsid w:val="007406B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8F17B0"/>
    <w:rsid w:val="009037AB"/>
    <w:rsid w:val="0090644F"/>
    <w:rsid w:val="00907718"/>
    <w:rsid w:val="009123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5F6E"/>
    <w:rsid w:val="009A6BDB"/>
    <w:rsid w:val="009A6DD1"/>
    <w:rsid w:val="009B1D4A"/>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C219F"/>
    <w:rsid w:val="00CC398F"/>
    <w:rsid w:val="00CC5A64"/>
    <w:rsid w:val="00CD287B"/>
    <w:rsid w:val="00CD453C"/>
    <w:rsid w:val="00CE304C"/>
    <w:rsid w:val="00CE6056"/>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F51"/>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2021-01-25T20:32:00Z</dcterms:created>
  <dcterms:modified xsi:type="dcterms:W3CDTF">2021-01-25T20:43:00Z</dcterms:modified>
</cp:coreProperties>
</file>