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9C0E9" w14:textId="28E27A56" w:rsidR="00344AAE" w:rsidRDefault="0038726F">
      <w:r>
        <w:rPr>
          <w:noProof/>
        </w:rPr>
        <w:drawing>
          <wp:inline distT="0" distB="0" distL="0" distR="0" wp14:anchorId="5E1BCC47" wp14:editId="7571C6BF">
            <wp:extent cx="5715000" cy="1325880"/>
            <wp:effectExtent l="0" t="0" r="0" b="762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1325880"/>
                    </a:xfrm>
                    <a:prstGeom prst="rect">
                      <a:avLst/>
                    </a:prstGeom>
                    <a:noFill/>
                    <a:ln>
                      <a:noFill/>
                    </a:ln>
                  </pic:spPr>
                </pic:pic>
              </a:graphicData>
            </a:graphic>
          </wp:inline>
        </w:drawing>
      </w:r>
    </w:p>
    <w:p w14:paraId="65DB15FF" w14:textId="20E7B8F9" w:rsidR="0038726F" w:rsidRDefault="0038726F"/>
    <w:p w14:paraId="7DAA8E61" w14:textId="078CE113" w:rsidR="00185F95" w:rsidRDefault="0038726F" w:rsidP="002E4142">
      <w:pPr>
        <w:pStyle w:val="Heading1"/>
        <w:rPr>
          <w:rFonts w:eastAsia="Times New Roman"/>
          <w:color w:val="0000FF"/>
        </w:rPr>
      </w:pPr>
      <w:hyperlink r:id="rId5" w:tgtFrame="_blank" w:history="1">
        <w:r w:rsidRPr="004E2167">
          <w:rPr>
            <w:rStyle w:val="Hyperlink"/>
            <w:rFonts w:eastAsia="Times New Roman"/>
            <w:b w:val="0"/>
            <w:bCs w:val="0"/>
          </w:rPr>
          <w:t>Answer the</w:t>
        </w:r>
        <w:r w:rsidRPr="004E2167">
          <w:rPr>
            <w:rStyle w:val="Hyperlink"/>
            <w:rFonts w:eastAsia="Times New Roman"/>
            <w:b w:val="0"/>
            <w:bCs w:val="0"/>
          </w:rPr>
          <w:t xml:space="preserve"> </w:t>
        </w:r>
        <w:r w:rsidRPr="004E2167">
          <w:rPr>
            <w:rStyle w:val="Hyperlink"/>
            <w:rFonts w:eastAsia="Times New Roman"/>
            <w:b w:val="0"/>
            <w:bCs w:val="0"/>
          </w:rPr>
          <w:t xml:space="preserve">Call! 988 Lifeline Suicide &amp; Crisis Network Jobs </w:t>
        </w:r>
      </w:hyperlink>
    </w:p>
    <w:p w14:paraId="42A3458F" w14:textId="77777777" w:rsidR="002E4142" w:rsidRPr="002E4142" w:rsidRDefault="002E4142" w:rsidP="002E4142">
      <w:pPr>
        <w:pStyle w:val="Heading1"/>
      </w:pPr>
    </w:p>
    <w:p w14:paraId="48EB2690" w14:textId="5C1F5F38" w:rsidR="0038726F" w:rsidRDefault="0038726F" w:rsidP="0038726F">
      <w:pPr>
        <w:spacing w:before="150" w:after="150" w:line="360" w:lineRule="auto"/>
        <w:rPr>
          <w:rFonts w:ascii="Arial" w:hAnsi="Arial" w:cs="Arial"/>
          <w:color w:val="000000"/>
          <w:sz w:val="23"/>
          <w:szCs w:val="23"/>
        </w:rPr>
      </w:pPr>
      <w:r>
        <w:rPr>
          <w:rFonts w:ascii="Arial" w:hAnsi="Arial" w:cs="Arial"/>
          <w:color w:val="000000"/>
          <w:sz w:val="23"/>
          <w:szCs w:val="23"/>
        </w:rPr>
        <w:t>On July 16, 2022, the National Suicide Prevention Lifeline (1-800-273-8255) will transition to an easy-to-remember, 3-digit number (988). This represents an unprecedented opportunity to strengthen and expand the existing network of over 200 locally operated and funded crisis centers across the country.</w:t>
      </w:r>
    </w:p>
    <w:p w14:paraId="00333EDA" w14:textId="77777777" w:rsidR="0038726F" w:rsidRDefault="0038726F" w:rsidP="0038726F">
      <w:pPr>
        <w:spacing w:before="150" w:after="150" w:line="360" w:lineRule="auto"/>
        <w:rPr>
          <w:rFonts w:ascii="Arial" w:hAnsi="Arial" w:cs="Arial"/>
          <w:color w:val="000000"/>
          <w:sz w:val="23"/>
          <w:szCs w:val="23"/>
        </w:rPr>
      </w:pPr>
      <w:r>
        <w:rPr>
          <w:rFonts w:ascii="Arial" w:hAnsi="Arial" w:cs="Arial"/>
          <w:color w:val="000000"/>
          <w:sz w:val="23"/>
          <w:szCs w:val="23"/>
        </w:rPr>
        <w:t xml:space="preserve">In advance of the 988 </w:t>
      </w:r>
      <w:proofErr w:type="gramStart"/>
      <w:r>
        <w:rPr>
          <w:rFonts w:ascii="Arial" w:hAnsi="Arial" w:cs="Arial"/>
          <w:color w:val="000000"/>
          <w:sz w:val="23"/>
          <w:szCs w:val="23"/>
        </w:rPr>
        <w:t>transition</w:t>
      </w:r>
      <w:proofErr w:type="gramEnd"/>
      <w:r>
        <w:rPr>
          <w:rFonts w:ascii="Arial" w:hAnsi="Arial" w:cs="Arial"/>
          <w:color w:val="000000"/>
          <w:sz w:val="23"/>
          <w:szCs w:val="23"/>
        </w:rPr>
        <w:t xml:space="preserve"> in July, the Lifeline Suicide &amp; Crisis Network is looking to bring on new volunteers and paid employees to answer calls, chats, and texts from people in crisis. All employees and volunteers receive training, so if you are a caring person who wants to help those in crisis, </w:t>
      </w:r>
      <w:hyperlink r:id="rId6" w:tgtFrame="_blank" w:history="1">
        <w:r>
          <w:rPr>
            <w:rStyle w:val="Hyperlink"/>
            <w:rFonts w:ascii="Arial" w:hAnsi="Arial" w:cs="Arial"/>
            <w:color w:val="007C89"/>
            <w:sz w:val="23"/>
            <w:szCs w:val="23"/>
          </w:rPr>
          <w:t>apply today</w:t>
        </w:r>
      </w:hyperlink>
      <w:r>
        <w:rPr>
          <w:rFonts w:ascii="Arial" w:hAnsi="Arial" w:cs="Arial"/>
          <w:color w:val="000000"/>
          <w:sz w:val="23"/>
          <w:szCs w:val="23"/>
        </w:rPr>
        <w:t>.</w:t>
      </w:r>
    </w:p>
    <w:p w14:paraId="48FEF12F" w14:textId="77777777" w:rsidR="0038726F" w:rsidRDefault="0038726F" w:rsidP="0038726F">
      <w:pPr>
        <w:spacing w:before="150" w:after="150" w:line="360" w:lineRule="auto"/>
        <w:rPr>
          <w:rFonts w:ascii="Arial" w:hAnsi="Arial" w:cs="Arial"/>
          <w:color w:val="000000"/>
          <w:sz w:val="23"/>
          <w:szCs w:val="23"/>
        </w:rPr>
      </w:pPr>
      <w:r>
        <w:rPr>
          <w:rFonts w:ascii="Arial" w:hAnsi="Arial" w:cs="Arial"/>
          <w:color w:val="000000"/>
          <w:sz w:val="23"/>
          <w:szCs w:val="23"/>
        </w:rPr>
        <w:t xml:space="preserve">Find YOUR opportunity: </w:t>
      </w:r>
      <w:hyperlink r:id="rId7" w:tgtFrame="_blank" w:history="1">
        <w:r>
          <w:rPr>
            <w:rStyle w:val="Hyperlink"/>
            <w:rFonts w:ascii="Arial" w:hAnsi="Arial" w:cs="Arial"/>
            <w:color w:val="007C89"/>
            <w:sz w:val="23"/>
            <w:szCs w:val="23"/>
          </w:rPr>
          <w:t>https://www.samhsa.gov/find-help/988/jobs</w:t>
        </w:r>
      </w:hyperlink>
    </w:p>
    <w:p w14:paraId="4B55677C" w14:textId="7777768F" w:rsidR="0038726F" w:rsidRDefault="0038726F" w:rsidP="0038726F">
      <w:r>
        <w:rPr>
          <w:rFonts w:ascii="Arial" w:hAnsi="Arial" w:cs="Arial"/>
          <w:color w:val="000000"/>
          <w:sz w:val="23"/>
          <w:szCs w:val="23"/>
        </w:rPr>
        <w:t xml:space="preserve">Read more about 988 at </w:t>
      </w:r>
      <w:hyperlink r:id="rId8" w:tgtFrame="_blank" w:history="1">
        <w:r>
          <w:rPr>
            <w:rStyle w:val="Hyperlink"/>
            <w:rFonts w:ascii="Arial" w:hAnsi="Arial" w:cs="Arial"/>
            <w:color w:val="007C89"/>
            <w:sz w:val="23"/>
            <w:szCs w:val="23"/>
          </w:rPr>
          <w:t>https://www.samhsa.gov/find-help/988</w:t>
        </w:r>
      </w:hyperlink>
    </w:p>
    <w:sectPr w:rsidR="003872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26F"/>
    <w:rsid w:val="00185F95"/>
    <w:rsid w:val="00242165"/>
    <w:rsid w:val="002E4142"/>
    <w:rsid w:val="0038726F"/>
    <w:rsid w:val="004E2167"/>
    <w:rsid w:val="00C93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3F1FE"/>
  <w15:chartTrackingRefBased/>
  <w15:docId w15:val="{F4E3FE72-1184-435B-B951-0CF6A39B3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726F"/>
    <w:pPr>
      <w:spacing w:after="0" w:line="240" w:lineRule="auto"/>
    </w:pPr>
    <w:rPr>
      <w:rFonts w:ascii="Calibri" w:hAnsi="Calibri" w:cs="Calibri"/>
    </w:rPr>
  </w:style>
  <w:style w:type="paragraph" w:styleId="Heading1">
    <w:name w:val="heading 1"/>
    <w:basedOn w:val="Normal"/>
    <w:link w:val="Heading1Char"/>
    <w:uiPriority w:val="9"/>
    <w:qFormat/>
    <w:rsid w:val="0038726F"/>
    <w:pPr>
      <w:spacing w:line="360" w:lineRule="auto"/>
      <w:outlineLvl w:val="0"/>
    </w:pPr>
    <w:rPr>
      <w:rFonts w:ascii="Arial" w:hAnsi="Arial" w:cs="Arial"/>
      <w:b/>
      <w:bCs/>
      <w:color w:val="000000"/>
      <w:kern w:val="36"/>
      <w:sz w:val="33"/>
      <w:szCs w:val="33"/>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726F"/>
    <w:rPr>
      <w:color w:val="0000FF"/>
      <w:u w:val="single"/>
    </w:rPr>
  </w:style>
  <w:style w:type="character" w:customStyle="1" w:styleId="Heading1Char">
    <w:name w:val="Heading 1 Char"/>
    <w:basedOn w:val="DefaultParagraphFont"/>
    <w:link w:val="Heading1"/>
    <w:uiPriority w:val="9"/>
    <w:rsid w:val="0038726F"/>
    <w:rPr>
      <w:rFonts w:ascii="Arial" w:hAnsi="Arial" w:cs="Arial"/>
      <w:b/>
      <w:bCs/>
      <w:color w:val="000000"/>
      <w:kern w:val="36"/>
      <w:sz w:val="33"/>
      <w:szCs w:val="33"/>
    </w:rPr>
  </w:style>
  <w:style w:type="character" w:styleId="FollowedHyperlink">
    <w:name w:val="FollowedHyperlink"/>
    <w:basedOn w:val="DefaultParagraphFont"/>
    <w:uiPriority w:val="99"/>
    <w:semiHidden/>
    <w:unhideWhenUsed/>
    <w:rsid w:val="00185F95"/>
    <w:rPr>
      <w:color w:val="954F72" w:themeColor="followedHyperlink"/>
      <w:u w:val="single"/>
    </w:rPr>
  </w:style>
  <w:style w:type="character" w:styleId="UnresolvedMention">
    <w:name w:val="Unresolved Mention"/>
    <w:basedOn w:val="DefaultParagraphFont"/>
    <w:uiPriority w:val="99"/>
    <w:semiHidden/>
    <w:unhideWhenUsed/>
    <w:rsid w:val="00185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76485">
      <w:bodyDiv w:val="1"/>
      <w:marLeft w:val="0"/>
      <w:marRight w:val="0"/>
      <w:marTop w:val="0"/>
      <w:marBottom w:val="0"/>
      <w:divBdr>
        <w:top w:val="none" w:sz="0" w:space="0" w:color="auto"/>
        <w:left w:val="none" w:sz="0" w:space="0" w:color="auto"/>
        <w:bottom w:val="none" w:sz="0" w:space="0" w:color="auto"/>
        <w:right w:val="none" w:sz="0" w:space="0" w:color="auto"/>
      </w:divBdr>
    </w:div>
    <w:div w:id="35654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mhsa.us4.list-manage.com/track/click?u=d0780dc94825e65acd61c17dc&amp;id=af00ed47a8&amp;e=d44037e065" TargetMode="External"/><Relationship Id="rId3" Type="http://schemas.openxmlformats.org/officeDocument/2006/relationships/webSettings" Target="webSettings.xml"/><Relationship Id="rId7" Type="http://schemas.openxmlformats.org/officeDocument/2006/relationships/hyperlink" Target="https://samhsa.us4.list-manage.com/track/click?u=d0780dc94825e65acd61c17dc&amp;id=fd687e62d7&amp;e=d44037e06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mhsa.us4.list-manage.com/track/click?u=d0780dc94825e65acd61c17dc&amp;id=a891ef1c7b&amp;e=d44037e065" TargetMode="External"/><Relationship Id="rId5" Type="http://schemas.openxmlformats.org/officeDocument/2006/relationships/hyperlink" Target="https://samhsa.us4.list-manage.com/track/click?u=d0780dc94825e65acd61c17dc&amp;id=25b2676087&amp;e=d44037e065"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198</Words>
  <Characters>1135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Comstock</dc:creator>
  <cp:keywords/>
  <dc:description/>
  <cp:lastModifiedBy>Neal Comstock</cp:lastModifiedBy>
  <cp:revision>3</cp:revision>
  <dcterms:created xsi:type="dcterms:W3CDTF">2022-05-16T15:09:00Z</dcterms:created>
  <dcterms:modified xsi:type="dcterms:W3CDTF">2022-05-16T15:39:00Z</dcterms:modified>
</cp:coreProperties>
</file>