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77777777" w:rsidR="005E57BB" w:rsidRDefault="005E57BB" w:rsidP="005E57BB">
      <w:pPr>
        <w:rPr>
          <w:b/>
          <w:sz w:val="28"/>
          <w:szCs w:val="28"/>
        </w:rPr>
      </w:pPr>
      <w:r>
        <w:rPr>
          <w:b/>
          <w:sz w:val="28"/>
          <w:szCs w:val="28"/>
        </w:rPr>
        <w:t>National Council for Behavioral Health</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7235E941" w:rsidR="005E57BB" w:rsidRDefault="005E57BB" w:rsidP="005E57BB">
      <w:pPr>
        <w:rPr>
          <w:bCs/>
          <w:sz w:val="28"/>
          <w:szCs w:val="28"/>
        </w:rPr>
      </w:pPr>
      <w:r>
        <w:rPr>
          <w:bCs/>
          <w:sz w:val="28"/>
          <w:szCs w:val="28"/>
        </w:rPr>
        <w:t xml:space="preserve">Tuesday, </w:t>
      </w:r>
      <w:r w:rsidR="00AB1A1F">
        <w:rPr>
          <w:bCs/>
          <w:sz w:val="28"/>
          <w:szCs w:val="28"/>
        </w:rPr>
        <w:t>May 1</w:t>
      </w:r>
      <w:r w:rsidR="00570C61">
        <w:rPr>
          <w:bCs/>
          <w:sz w:val="28"/>
          <w:szCs w:val="28"/>
        </w:rPr>
        <w:t>8</w:t>
      </w:r>
      <w:r>
        <w:rPr>
          <w:bCs/>
          <w:sz w:val="28"/>
          <w:szCs w:val="28"/>
        </w:rPr>
        <w:t>, 2021</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1C5BE0C0" w14:textId="0101A581" w:rsidR="005E57BB" w:rsidRDefault="005E57BB" w:rsidP="005E57BB">
      <w:pPr>
        <w:rPr>
          <w:rFonts w:eastAsia="Calibri" w:cstheme="minorHAnsi"/>
        </w:rPr>
      </w:pPr>
      <w:r>
        <w:rPr>
          <w:rFonts w:eastAsia="Calibri" w:cstheme="minorHAnsi"/>
          <w:b/>
          <w:bCs/>
          <w:u w:val="single"/>
        </w:rPr>
        <w:t>Participants</w:t>
      </w:r>
      <w:r>
        <w:rPr>
          <w:rFonts w:eastAsia="Calibri" w:cstheme="minorHAnsi"/>
        </w:rPr>
        <w:t xml:space="preserve">: </w:t>
      </w:r>
      <w:r w:rsidR="004E4183">
        <w:rPr>
          <w:rFonts w:eastAsia="Calibri" w:cstheme="minorHAnsi"/>
        </w:rPr>
        <w:t xml:space="preserve">Luis Andrade, Melanie Brown-Woofter, Blanca Campos, Nadia Chait, Lauri Cole, Terry Dosch, Mark Drennan, Annette Dubas, Richard Edley, Candy Espino, Josh Evans, Doyle Forrestal, Shannon Hall, Jesse Hambrick, Jill Hayden, Rusti Holwick, Heather Jefferis, Lee Johnson, Teresa Lampl, Robb Layne, Richard Leclerc, Mark Levota, John Magnuson, Maggie McCowen, Jennifer McCollum, Carolyn Petrak, Mary-Linden Salter, Flora Schmidt, Malory Shaughnessy, Adrienne Shilton, Andrea Smyth, Andrea Summerville, John Tassoni, Jr., Julie Tessler, Ellyn Wilbur, and Mary Windecker. </w:t>
      </w:r>
    </w:p>
    <w:p w14:paraId="515923AD" w14:textId="77777777" w:rsidR="004E4183" w:rsidRDefault="004E4183" w:rsidP="005E57BB">
      <w:pPr>
        <w:rPr>
          <w:rFonts w:eastAsia="Calibri" w:cstheme="minorHAnsi"/>
          <w:b/>
          <w:bCs/>
          <w:u w:val="single"/>
        </w:rPr>
      </w:pPr>
    </w:p>
    <w:p w14:paraId="5D25EF22" w14:textId="0E38AA51" w:rsidR="005E57BB" w:rsidRDefault="005E57BB" w:rsidP="005E57BB">
      <w:pPr>
        <w:rPr>
          <w:rFonts w:eastAsia="Calibri" w:cstheme="minorHAnsi"/>
        </w:rPr>
      </w:pPr>
      <w:r>
        <w:rPr>
          <w:rFonts w:eastAsia="Calibri" w:cstheme="minorHAnsi"/>
          <w:b/>
          <w:bCs/>
          <w:u w:val="single"/>
        </w:rPr>
        <w:t>Staff in Attendance</w:t>
      </w:r>
      <w:r>
        <w:rPr>
          <w:rFonts w:eastAsia="Calibri" w:cstheme="minorHAnsi"/>
        </w:rPr>
        <w:t xml:space="preserve">: </w:t>
      </w:r>
      <w:r w:rsidR="004E4183">
        <w:rPr>
          <w:rFonts w:eastAsia="Calibri" w:cstheme="minorHAnsi"/>
        </w:rPr>
        <w:t xml:space="preserve">Jeannie Campbell, Brett Beckerson, Frankie Berger, Neal Comstock, Sara Haywood, Stephanie Katz, Connor McKay, Joel Nepomuceno, Dr. Joe Parks, Michael Petruzzelli, and Reyna Taylor. </w:t>
      </w:r>
    </w:p>
    <w:p w14:paraId="1353CF16" w14:textId="77777777" w:rsidR="005E57BB" w:rsidRDefault="005E57BB" w:rsidP="005E57BB">
      <w:pPr>
        <w:rPr>
          <w:rFonts w:eastAsia="Calibri" w:cstheme="minorHAnsi"/>
        </w:rPr>
      </w:pPr>
    </w:p>
    <w:p w14:paraId="113C2968" w14:textId="77777777" w:rsidR="005E57BB" w:rsidRDefault="005E57BB" w:rsidP="005E57BB">
      <w:pPr>
        <w:rPr>
          <w:rFonts w:eastAsia="Calibri" w:cstheme="minorHAnsi"/>
          <w:b/>
          <w:bCs/>
          <w:u w:val="single"/>
        </w:rPr>
      </w:pPr>
      <w:r>
        <w:rPr>
          <w:rFonts w:eastAsia="Calibri" w:cstheme="minorHAnsi"/>
          <w:b/>
          <w:bCs/>
          <w:u w:val="single"/>
        </w:rPr>
        <w:t>Summary Notes:</w:t>
      </w:r>
      <w:bookmarkStart w:id="0" w:name="_Hlk60677627"/>
      <w:bookmarkStart w:id="1" w:name="_Hlk55830421"/>
    </w:p>
    <w:p w14:paraId="4C0D26EA" w14:textId="77777777" w:rsidR="005E57BB" w:rsidRDefault="005E57BB" w:rsidP="005E57BB">
      <w:pPr>
        <w:rPr>
          <w:rFonts w:cstheme="minorHAnsi"/>
          <w:u w:val="single"/>
        </w:rPr>
      </w:pPr>
    </w:p>
    <w:p w14:paraId="2F9AB853" w14:textId="77777777" w:rsidR="005E57BB" w:rsidRDefault="005E57BB" w:rsidP="005E57BB">
      <w:pPr>
        <w:rPr>
          <w:rFonts w:cstheme="minorHAnsi"/>
          <w:u w:val="single"/>
        </w:rPr>
      </w:pPr>
      <w:r>
        <w:rPr>
          <w:rFonts w:cstheme="minorHAnsi"/>
          <w:u w:val="single"/>
        </w:rPr>
        <w:t>COVID-19 Policy Related Efforts</w:t>
      </w:r>
    </w:p>
    <w:p w14:paraId="371497D5" w14:textId="7E3753E0" w:rsidR="00AB1A1F" w:rsidRDefault="00AB1A1F" w:rsidP="005E57BB">
      <w:pPr>
        <w:rPr>
          <w:rFonts w:eastAsia="Calibri" w:cstheme="minorHAnsi"/>
        </w:rPr>
      </w:pPr>
      <w:r>
        <w:rPr>
          <w:rFonts w:eastAsia="Calibri" w:cstheme="minorHAnsi"/>
        </w:rPr>
        <w:t xml:space="preserve">Reyna Taylor, </w:t>
      </w:r>
      <w:r w:rsidR="00570C61">
        <w:rPr>
          <w:rFonts w:eastAsia="Calibri" w:cstheme="minorHAnsi"/>
        </w:rPr>
        <w:t>Frankie Berger, Stephanie Katz</w:t>
      </w:r>
    </w:p>
    <w:p w14:paraId="711A2905" w14:textId="13A488A0" w:rsidR="00570C61" w:rsidRDefault="00570C61" w:rsidP="005E57BB">
      <w:pPr>
        <w:rPr>
          <w:rFonts w:eastAsia="Calibri" w:cstheme="minorHAnsi"/>
        </w:rPr>
      </w:pPr>
    </w:p>
    <w:p w14:paraId="23EC7569" w14:textId="6A3B23BC" w:rsidR="00570C61" w:rsidRDefault="00570C61" w:rsidP="005E57BB">
      <w:pPr>
        <w:rPr>
          <w:rFonts w:eastAsia="Calibri" w:cstheme="minorHAnsi"/>
        </w:rPr>
      </w:pPr>
      <w:r>
        <w:rPr>
          <w:rFonts w:eastAsia="Calibri" w:cstheme="minorHAnsi"/>
        </w:rPr>
        <w:t xml:space="preserve">Reyna </w:t>
      </w:r>
      <w:r w:rsidR="00E10841">
        <w:rPr>
          <w:rFonts w:eastAsia="Calibri" w:cstheme="minorHAnsi"/>
        </w:rPr>
        <w:t>described how</w:t>
      </w:r>
      <w:r>
        <w:rPr>
          <w:rFonts w:eastAsia="Calibri" w:cstheme="minorHAnsi"/>
        </w:rPr>
        <w:t xml:space="preserve"> the National Council has </w:t>
      </w:r>
      <w:r w:rsidR="00DA77E5">
        <w:rPr>
          <w:rFonts w:eastAsia="Calibri" w:cstheme="minorHAnsi"/>
        </w:rPr>
        <w:t>prepared</w:t>
      </w:r>
      <w:r>
        <w:rPr>
          <w:rFonts w:eastAsia="Calibri" w:cstheme="minorHAnsi"/>
        </w:rPr>
        <w:t xml:space="preserve"> four witnesses for the Senate Finance </w:t>
      </w:r>
      <w:r w:rsidR="00E10841">
        <w:rPr>
          <w:rFonts w:eastAsia="Calibri" w:cstheme="minorHAnsi"/>
        </w:rPr>
        <w:t>Subc</w:t>
      </w:r>
      <w:r>
        <w:rPr>
          <w:rFonts w:eastAsia="Calibri" w:cstheme="minorHAnsi"/>
        </w:rPr>
        <w:t xml:space="preserve">ommittee on Health </w:t>
      </w:r>
      <w:r w:rsidR="00E10841">
        <w:rPr>
          <w:rFonts w:eastAsia="Calibri" w:cstheme="minorHAnsi"/>
        </w:rPr>
        <w:t>hearing on</w:t>
      </w:r>
      <w:r>
        <w:rPr>
          <w:rFonts w:eastAsia="Calibri" w:cstheme="minorHAnsi"/>
        </w:rPr>
        <w:t xml:space="preserve"> the impact of COVID</w:t>
      </w:r>
      <w:r w:rsidR="00E10841">
        <w:rPr>
          <w:rFonts w:eastAsia="Calibri" w:cstheme="minorHAnsi"/>
        </w:rPr>
        <w:t>-19</w:t>
      </w:r>
      <w:r>
        <w:rPr>
          <w:rFonts w:eastAsia="Calibri" w:cstheme="minorHAnsi"/>
        </w:rPr>
        <w:t xml:space="preserve"> on mental health and substance use in the country.</w:t>
      </w:r>
    </w:p>
    <w:p w14:paraId="2F56E3C2" w14:textId="38AA4705" w:rsidR="00570C61" w:rsidRDefault="00570C61" w:rsidP="005E57BB">
      <w:pPr>
        <w:rPr>
          <w:rFonts w:eastAsia="Calibri" w:cstheme="minorHAnsi"/>
        </w:rPr>
      </w:pPr>
      <w:r>
        <w:rPr>
          <w:rFonts w:eastAsia="Calibri" w:cstheme="minorHAnsi"/>
        </w:rPr>
        <w:br/>
        <w:t>Frankie shared that 32 states have released proclamations for Mental Health Awareness month</w:t>
      </w:r>
      <w:r w:rsidR="00E10841">
        <w:rPr>
          <w:rFonts w:eastAsia="Calibri" w:cstheme="minorHAnsi"/>
        </w:rPr>
        <w:t xml:space="preserve"> - </w:t>
      </w:r>
      <w:r>
        <w:rPr>
          <w:rFonts w:eastAsia="Calibri" w:cstheme="minorHAnsi"/>
        </w:rPr>
        <w:t>highlighting the importance of mental health awareness programs and the need for evidence-based trainings.</w:t>
      </w:r>
    </w:p>
    <w:p w14:paraId="035AF677" w14:textId="53ADF099" w:rsidR="00570C61" w:rsidRDefault="00570C61" w:rsidP="005E57BB">
      <w:pPr>
        <w:rPr>
          <w:rFonts w:eastAsia="Calibri" w:cstheme="minorHAnsi"/>
        </w:rPr>
      </w:pPr>
    </w:p>
    <w:p w14:paraId="52F3EE5B" w14:textId="62F931DB" w:rsidR="00570C61" w:rsidRDefault="00570C61" w:rsidP="005E57BB">
      <w:pPr>
        <w:rPr>
          <w:rFonts w:eastAsia="Calibri" w:cstheme="minorHAnsi"/>
        </w:rPr>
      </w:pPr>
      <w:r>
        <w:rPr>
          <w:rFonts w:eastAsia="Calibri" w:cstheme="minorHAnsi"/>
        </w:rPr>
        <w:t xml:space="preserve">Reyna also </w:t>
      </w:r>
      <w:r w:rsidR="00E10841">
        <w:rPr>
          <w:rFonts w:eastAsia="Calibri" w:cstheme="minorHAnsi"/>
        </w:rPr>
        <w:t>discussed</w:t>
      </w:r>
      <w:r>
        <w:rPr>
          <w:rFonts w:eastAsia="Calibri" w:cstheme="minorHAnsi"/>
        </w:rPr>
        <w:t xml:space="preserve"> other </w:t>
      </w:r>
      <w:r w:rsidR="00E10841">
        <w:rPr>
          <w:rFonts w:eastAsia="Calibri" w:cstheme="minorHAnsi"/>
        </w:rPr>
        <w:t xml:space="preserve">congressional </w:t>
      </w:r>
      <w:r>
        <w:rPr>
          <w:rFonts w:eastAsia="Calibri" w:cstheme="minorHAnsi"/>
        </w:rPr>
        <w:t>events happening th</w:t>
      </w:r>
      <w:r w:rsidR="00E10841">
        <w:rPr>
          <w:rFonts w:eastAsia="Calibri" w:cstheme="minorHAnsi"/>
        </w:rPr>
        <w:t xml:space="preserve">is </w:t>
      </w:r>
      <w:r>
        <w:rPr>
          <w:rFonts w:eastAsia="Calibri" w:cstheme="minorHAnsi"/>
        </w:rPr>
        <w:t>the month including:</w:t>
      </w:r>
    </w:p>
    <w:p w14:paraId="40878808" w14:textId="2F8B405B" w:rsidR="00570C61" w:rsidRDefault="00570C61" w:rsidP="00570C61">
      <w:pPr>
        <w:pStyle w:val="ListParagraph"/>
        <w:numPr>
          <w:ilvl w:val="0"/>
          <w:numId w:val="1"/>
        </w:numPr>
        <w:rPr>
          <w:rFonts w:eastAsia="Calibri" w:cstheme="minorHAnsi"/>
        </w:rPr>
      </w:pPr>
      <w:r>
        <w:rPr>
          <w:rFonts w:eastAsia="Calibri" w:cstheme="minorHAnsi"/>
        </w:rPr>
        <w:t>A 988 briefing</w:t>
      </w:r>
    </w:p>
    <w:p w14:paraId="0C30AD77" w14:textId="5C4D53A4" w:rsidR="00570C61" w:rsidRDefault="00570C61" w:rsidP="00570C61">
      <w:pPr>
        <w:pStyle w:val="ListParagraph"/>
        <w:numPr>
          <w:ilvl w:val="0"/>
          <w:numId w:val="1"/>
        </w:numPr>
        <w:rPr>
          <w:rFonts w:eastAsia="Calibri" w:cstheme="minorHAnsi"/>
        </w:rPr>
      </w:pPr>
      <w:r>
        <w:rPr>
          <w:rFonts w:eastAsia="Calibri" w:cstheme="minorHAnsi"/>
        </w:rPr>
        <w:t xml:space="preserve">Crisis report briefing </w:t>
      </w:r>
    </w:p>
    <w:p w14:paraId="1D8EA5BA" w14:textId="1321B9F1" w:rsidR="00570C61" w:rsidRDefault="00570C61" w:rsidP="00570C61">
      <w:pPr>
        <w:pStyle w:val="ListParagraph"/>
        <w:numPr>
          <w:ilvl w:val="0"/>
          <w:numId w:val="1"/>
        </w:numPr>
        <w:rPr>
          <w:rFonts w:eastAsia="Calibri" w:cstheme="minorHAnsi"/>
        </w:rPr>
      </w:pPr>
      <w:r>
        <w:rPr>
          <w:rFonts w:eastAsia="Calibri" w:cstheme="minorHAnsi"/>
        </w:rPr>
        <w:t xml:space="preserve">A full Senate Finance Committee meeting (unconfirmed) </w:t>
      </w:r>
    </w:p>
    <w:p w14:paraId="0FE71C35" w14:textId="712C5C08" w:rsidR="00570C61" w:rsidRDefault="00570C61" w:rsidP="00570C61">
      <w:pPr>
        <w:rPr>
          <w:rFonts w:eastAsia="Calibri" w:cstheme="minorHAnsi"/>
        </w:rPr>
      </w:pPr>
    </w:p>
    <w:p w14:paraId="4DD39033" w14:textId="1CE5D43F" w:rsidR="00570C61" w:rsidRDefault="00570C61" w:rsidP="00570C61">
      <w:pPr>
        <w:rPr>
          <w:rFonts w:eastAsia="Calibri" w:cstheme="minorHAnsi"/>
        </w:rPr>
      </w:pPr>
      <w:r>
        <w:rPr>
          <w:rFonts w:eastAsia="Calibri" w:cstheme="minorHAnsi"/>
        </w:rPr>
        <w:lastRenderedPageBreak/>
        <w:t xml:space="preserve">Reyna let Association Executives know that </w:t>
      </w:r>
      <w:bookmarkStart w:id="2" w:name="_Hlk72774831"/>
      <w:r w:rsidR="00E10841">
        <w:rPr>
          <w:rFonts w:eastAsia="Calibri" w:cstheme="minorHAnsi"/>
        </w:rPr>
        <w:t xml:space="preserve">the </w:t>
      </w:r>
      <w:r w:rsidR="00E10841" w:rsidRPr="00E10841">
        <w:rPr>
          <w:rFonts w:eastAsia="Calibri" w:cstheme="minorHAnsi"/>
        </w:rPr>
        <w:t>Federal Medical Assistance Percentage</w:t>
      </w:r>
      <w:r>
        <w:rPr>
          <w:rFonts w:eastAsia="Calibri" w:cstheme="minorHAnsi"/>
        </w:rPr>
        <w:t xml:space="preserve"> </w:t>
      </w:r>
      <w:bookmarkEnd w:id="2"/>
      <w:r>
        <w:rPr>
          <w:rFonts w:eastAsia="Calibri" w:cstheme="minorHAnsi"/>
        </w:rPr>
        <w:t>guidelines</w:t>
      </w:r>
      <w:r w:rsidR="00E10841">
        <w:rPr>
          <w:rFonts w:eastAsia="Calibri" w:cstheme="minorHAnsi"/>
        </w:rPr>
        <w:t xml:space="preserve"> for Home and Community-based Services </w:t>
      </w:r>
      <w:r>
        <w:rPr>
          <w:rFonts w:eastAsia="Calibri" w:cstheme="minorHAnsi"/>
        </w:rPr>
        <w:t>were released on May 13</w:t>
      </w:r>
      <w:r w:rsidRPr="00570C61">
        <w:rPr>
          <w:rFonts w:eastAsia="Calibri" w:cstheme="minorHAnsi"/>
          <w:vertAlign w:val="superscript"/>
        </w:rPr>
        <w:t>th</w:t>
      </w:r>
      <w:r>
        <w:rPr>
          <w:rFonts w:eastAsia="Calibri" w:cstheme="minorHAnsi"/>
        </w:rPr>
        <w:t xml:space="preserve"> and shared the link in the chat. </w:t>
      </w:r>
    </w:p>
    <w:p w14:paraId="485BA5C5" w14:textId="7EF35965" w:rsidR="00570C61" w:rsidRDefault="00570C61" w:rsidP="00570C61">
      <w:pPr>
        <w:rPr>
          <w:rFonts w:eastAsia="Calibri" w:cstheme="minorHAnsi"/>
        </w:rPr>
      </w:pPr>
    </w:p>
    <w:p w14:paraId="58B967EF" w14:textId="5734B4AE" w:rsidR="00570C61" w:rsidRDefault="00570C61" w:rsidP="00570C61">
      <w:pPr>
        <w:rPr>
          <w:rFonts w:eastAsia="Calibri" w:cstheme="minorHAnsi"/>
        </w:rPr>
      </w:pPr>
      <w:r>
        <w:rPr>
          <w:rFonts w:eastAsia="Calibri" w:cstheme="minorHAnsi"/>
        </w:rPr>
        <w:t>Stephanie gave an update regarding block grants under the American Rescue Plan, including the Mental Health Block Grant and the Substance Abuse Block grant</w:t>
      </w:r>
      <w:r w:rsidR="00E10841">
        <w:rPr>
          <w:rFonts w:eastAsia="Calibri" w:cstheme="minorHAnsi"/>
        </w:rPr>
        <w:t xml:space="preserve"> program</w:t>
      </w:r>
      <w:r>
        <w:rPr>
          <w:rFonts w:eastAsia="Calibri" w:cstheme="minorHAnsi"/>
        </w:rPr>
        <w:t xml:space="preserve">. </w:t>
      </w:r>
    </w:p>
    <w:p w14:paraId="30A775E7" w14:textId="2362E7AD" w:rsidR="00570C61" w:rsidRDefault="00570C61" w:rsidP="00570C61">
      <w:pPr>
        <w:rPr>
          <w:rFonts w:eastAsia="Calibri" w:cstheme="minorHAnsi"/>
        </w:rPr>
      </w:pPr>
    </w:p>
    <w:p w14:paraId="245E99A3" w14:textId="566528ED" w:rsidR="00570C61" w:rsidRPr="00570C61" w:rsidRDefault="00570C61" w:rsidP="00570C61">
      <w:pPr>
        <w:rPr>
          <w:rFonts w:eastAsia="Calibri" w:cstheme="minorHAnsi"/>
        </w:rPr>
      </w:pPr>
      <w:r>
        <w:rPr>
          <w:rFonts w:eastAsia="Calibri" w:cstheme="minorHAnsi"/>
        </w:rPr>
        <w:t xml:space="preserve">Lastly, Frankie asked Association Executives to email her their top priorities around mental health training and telehealth so the National Council would be able to compile a list of resources based on their top priorities. </w:t>
      </w:r>
    </w:p>
    <w:p w14:paraId="43B8DEDC" w14:textId="2B99B4D5" w:rsidR="00570C61" w:rsidRDefault="00570C61" w:rsidP="005E57BB">
      <w:pPr>
        <w:rPr>
          <w:rFonts w:eastAsia="Calibri" w:cstheme="minorHAnsi"/>
        </w:rPr>
      </w:pPr>
    </w:p>
    <w:p w14:paraId="42BB1DFB" w14:textId="1C0454E0" w:rsidR="00570C61" w:rsidRDefault="00570C61" w:rsidP="005E57BB">
      <w:pPr>
        <w:rPr>
          <w:rFonts w:eastAsia="Calibri" w:cstheme="minorHAnsi"/>
        </w:rPr>
      </w:pPr>
      <w:r w:rsidRPr="00570C61">
        <w:rPr>
          <w:rFonts w:eastAsia="Calibri" w:cstheme="minorHAnsi"/>
          <w:b/>
          <w:bCs/>
          <w:u w:val="single"/>
        </w:rPr>
        <w:t>Resilience-Oriented COVID-19 Navigation</w:t>
      </w:r>
      <w:r>
        <w:rPr>
          <w:rFonts w:eastAsia="Calibri" w:cstheme="minorHAnsi"/>
          <w:b/>
          <w:bCs/>
          <w:u w:val="single"/>
        </w:rPr>
        <w:br/>
      </w:r>
      <w:r>
        <w:rPr>
          <w:rFonts w:eastAsia="Calibri" w:cstheme="minorHAnsi"/>
        </w:rPr>
        <w:t>Dr. Joe Parks</w:t>
      </w:r>
    </w:p>
    <w:p w14:paraId="78EA7400" w14:textId="55712819" w:rsidR="00570C61" w:rsidRDefault="00570C61" w:rsidP="005E57BB">
      <w:pPr>
        <w:rPr>
          <w:rFonts w:eastAsia="Calibri" w:cstheme="minorHAnsi"/>
        </w:rPr>
      </w:pPr>
    </w:p>
    <w:p w14:paraId="711C29E9" w14:textId="2574655A" w:rsidR="00570C61" w:rsidRDefault="00570C61" w:rsidP="005E57BB">
      <w:pPr>
        <w:rPr>
          <w:rFonts w:eastAsia="Calibri" w:cstheme="minorHAnsi"/>
        </w:rPr>
      </w:pPr>
      <w:r>
        <w:rPr>
          <w:rFonts w:eastAsia="Calibri" w:cstheme="minorHAnsi"/>
        </w:rPr>
        <w:t xml:space="preserve">Dr. Parks gave an overview of </w:t>
      </w:r>
      <w:r w:rsidR="00A15F59">
        <w:rPr>
          <w:rFonts w:eastAsia="Calibri" w:cstheme="minorHAnsi"/>
        </w:rPr>
        <w:t xml:space="preserve">the </w:t>
      </w:r>
      <w:r w:rsidR="00E10841">
        <w:rPr>
          <w:rFonts w:eastAsia="Calibri" w:cstheme="minorHAnsi"/>
        </w:rPr>
        <w:t xml:space="preserve">new Medical Directors’ Institute report on re-opening </w:t>
      </w:r>
      <w:r w:rsidR="0091058F">
        <w:rPr>
          <w:rFonts w:eastAsia="Calibri" w:cstheme="minorHAnsi"/>
        </w:rPr>
        <w:t xml:space="preserve">with </w:t>
      </w:r>
      <w:r w:rsidR="00A15F59">
        <w:rPr>
          <w:rFonts w:eastAsia="Calibri" w:cstheme="minorHAnsi"/>
        </w:rPr>
        <w:t xml:space="preserve">the </w:t>
      </w:r>
      <w:r w:rsidR="0091058F">
        <w:rPr>
          <w:rFonts w:eastAsia="Calibri" w:cstheme="minorHAnsi"/>
        </w:rPr>
        <w:t xml:space="preserve">ongoing </w:t>
      </w:r>
      <w:r w:rsidR="00A15F59">
        <w:rPr>
          <w:rFonts w:eastAsia="Calibri" w:cstheme="minorHAnsi"/>
        </w:rPr>
        <w:t>COVID-19 pandemic, including lessons learned and next steps that include:</w:t>
      </w:r>
    </w:p>
    <w:p w14:paraId="0BC5A1A8" w14:textId="7D60E477" w:rsidR="00A15F59" w:rsidRDefault="00A15F59" w:rsidP="00A15F59">
      <w:pPr>
        <w:pStyle w:val="ListParagraph"/>
        <w:numPr>
          <w:ilvl w:val="0"/>
          <w:numId w:val="2"/>
        </w:numPr>
        <w:rPr>
          <w:rFonts w:eastAsia="Calibri" w:cstheme="minorHAnsi"/>
        </w:rPr>
      </w:pPr>
      <w:r>
        <w:rPr>
          <w:rFonts w:eastAsia="Calibri" w:cstheme="minorHAnsi"/>
        </w:rPr>
        <w:t>Taking care of fellow health care workers</w:t>
      </w:r>
      <w:r w:rsidR="0091058F">
        <w:rPr>
          <w:rFonts w:eastAsia="Calibri" w:cstheme="minorHAnsi"/>
        </w:rPr>
        <w:t>,</w:t>
      </w:r>
    </w:p>
    <w:p w14:paraId="2F1FC2E4" w14:textId="0929A0F8" w:rsidR="00A15F59" w:rsidRDefault="00A15F59" w:rsidP="00A15F59">
      <w:pPr>
        <w:pStyle w:val="ListParagraph"/>
        <w:numPr>
          <w:ilvl w:val="0"/>
          <w:numId w:val="2"/>
        </w:numPr>
        <w:rPr>
          <w:rFonts w:eastAsia="Calibri" w:cstheme="minorHAnsi"/>
        </w:rPr>
      </w:pPr>
      <w:r>
        <w:rPr>
          <w:rFonts w:eastAsia="Calibri" w:cstheme="minorHAnsi"/>
        </w:rPr>
        <w:t>Resuming face-to-face interactions</w:t>
      </w:r>
      <w:r w:rsidR="0091058F">
        <w:rPr>
          <w:rFonts w:eastAsia="Calibri" w:cstheme="minorHAnsi"/>
        </w:rPr>
        <w:t>,</w:t>
      </w:r>
    </w:p>
    <w:p w14:paraId="4E457942" w14:textId="1D1107C3" w:rsidR="00A15F59" w:rsidRDefault="00A15F59" w:rsidP="00A15F59">
      <w:pPr>
        <w:pStyle w:val="ListParagraph"/>
        <w:numPr>
          <w:ilvl w:val="0"/>
          <w:numId w:val="2"/>
        </w:numPr>
        <w:rPr>
          <w:rFonts w:eastAsia="Calibri" w:cstheme="minorHAnsi"/>
        </w:rPr>
      </w:pPr>
      <w:r>
        <w:rPr>
          <w:rFonts w:eastAsia="Calibri" w:cstheme="minorHAnsi"/>
        </w:rPr>
        <w:t>Preparing for another surge of cases</w:t>
      </w:r>
      <w:r w:rsidR="0091058F">
        <w:rPr>
          <w:rFonts w:eastAsia="Calibri" w:cstheme="minorHAnsi"/>
        </w:rPr>
        <w:t>,</w:t>
      </w:r>
    </w:p>
    <w:p w14:paraId="2F129AC5" w14:textId="21DD7872" w:rsidR="00A15F59" w:rsidRDefault="00A15F59" w:rsidP="00A15F59">
      <w:pPr>
        <w:pStyle w:val="ListParagraph"/>
        <w:numPr>
          <w:ilvl w:val="0"/>
          <w:numId w:val="2"/>
        </w:numPr>
        <w:rPr>
          <w:rFonts w:eastAsia="Calibri" w:cstheme="minorHAnsi"/>
        </w:rPr>
      </w:pPr>
      <w:r>
        <w:rPr>
          <w:rFonts w:eastAsia="Calibri" w:cstheme="minorHAnsi"/>
        </w:rPr>
        <w:t>Bettering remote and virtual services</w:t>
      </w:r>
      <w:r w:rsidR="0091058F">
        <w:rPr>
          <w:rFonts w:eastAsia="Calibri" w:cstheme="minorHAnsi"/>
        </w:rPr>
        <w:t>, and</w:t>
      </w:r>
    </w:p>
    <w:p w14:paraId="3A1C142A" w14:textId="6D4A86F4" w:rsidR="00A15F59" w:rsidRDefault="00A15F59" w:rsidP="00A15F59">
      <w:pPr>
        <w:pStyle w:val="ListParagraph"/>
        <w:numPr>
          <w:ilvl w:val="0"/>
          <w:numId w:val="2"/>
        </w:numPr>
        <w:rPr>
          <w:rFonts w:eastAsia="Calibri" w:cstheme="minorHAnsi"/>
        </w:rPr>
      </w:pPr>
      <w:r>
        <w:rPr>
          <w:rFonts w:eastAsia="Calibri" w:cstheme="minorHAnsi"/>
        </w:rPr>
        <w:t xml:space="preserve">And increasing resilience. </w:t>
      </w:r>
    </w:p>
    <w:p w14:paraId="63BF4FAE" w14:textId="77777777" w:rsidR="00DA77E5" w:rsidRDefault="00DA77E5" w:rsidP="00A15F59">
      <w:pPr>
        <w:rPr>
          <w:rFonts w:eastAsia="Calibri" w:cstheme="minorHAnsi"/>
        </w:rPr>
      </w:pPr>
    </w:p>
    <w:p w14:paraId="5F282B83" w14:textId="7C047338" w:rsidR="00A15F59" w:rsidRDefault="00A15F59" w:rsidP="00A15F59">
      <w:pPr>
        <w:rPr>
          <w:rFonts w:eastAsia="Calibri" w:cstheme="minorHAnsi"/>
        </w:rPr>
      </w:pPr>
      <w:r>
        <w:rPr>
          <w:rFonts w:eastAsia="Calibri" w:cstheme="minorHAnsi"/>
        </w:rPr>
        <w:t xml:space="preserve">Dr. Parks also highlighted populations that have done well with virtual services, and those </w:t>
      </w:r>
      <w:r w:rsidR="0091058F">
        <w:rPr>
          <w:rFonts w:eastAsia="Calibri" w:cstheme="minorHAnsi"/>
        </w:rPr>
        <w:t>for whom improvements in telehealth are needed</w:t>
      </w:r>
      <w:r>
        <w:rPr>
          <w:rFonts w:eastAsia="Calibri" w:cstheme="minorHAnsi"/>
        </w:rPr>
        <w:t xml:space="preserve">. </w:t>
      </w:r>
    </w:p>
    <w:p w14:paraId="2CD55443" w14:textId="0F0E657C" w:rsidR="00A15F59" w:rsidRDefault="00A15F59" w:rsidP="00A15F59">
      <w:pPr>
        <w:rPr>
          <w:rFonts w:eastAsia="Calibri" w:cstheme="minorHAnsi"/>
        </w:rPr>
      </w:pPr>
    </w:p>
    <w:p w14:paraId="3658030A" w14:textId="71292989" w:rsidR="00A15F59" w:rsidRDefault="00A15F59" w:rsidP="00A15F59">
      <w:pPr>
        <w:rPr>
          <w:rFonts w:eastAsia="Calibri" w:cstheme="minorHAnsi"/>
          <w:b/>
          <w:bCs/>
          <w:u w:val="single"/>
        </w:rPr>
      </w:pPr>
      <w:r w:rsidRPr="00A15F59">
        <w:rPr>
          <w:rFonts w:eastAsia="Calibri" w:cstheme="minorHAnsi"/>
          <w:b/>
          <w:bCs/>
          <w:u w:val="single"/>
        </w:rPr>
        <w:t>Association Executive Retreat</w:t>
      </w:r>
    </w:p>
    <w:p w14:paraId="532B54B2" w14:textId="00AC7E07" w:rsidR="00A15F59" w:rsidRDefault="00A15F59" w:rsidP="00A15F59">
      <w:pPr>
        <w:rPr>
          <w:rFonts w:eastAsia="Calibri" w:cstheme="minorHAnsi"/>
        </w:rPr>
      </w:pPr>
      <w:r w:rsidRPr="00A15F59">
        <w:rPr>
          <w:rFonts w:eastAsia="Calibri" w:cstheme="minorHAnsi"/>
        </w:rPr>
        <w:t>Jeannie Campbell</w:t>
      </w:r>
    </w:p>
    <w:p w14:paraId="746B7F1F" w14:textId="5AF8CB63" w:rsidR="00A15F59" w:rsidRDefault="00A15F59" w:rsidP="00A15F59">
      <w:pPr>
        <w:rPr>
          <w:rFonts w:eastAsia="Calibri" w:cstheme="minorHAnsi"/>
        </w:rPr>
      </w:pPr>
    </w:p>
    <w:p w14:paraId="159F7567" w14:textId="1639448E" w:rsidR="00A15F59" w:rsidRPr="00A15F59" w:rsidRDefault="00A15F59" w:rsidP="00A15F59">
      <w:pPr>
        <w:rPr>
          <w:rFonts w:eastAsia="Calibri" w:cstheme="minorHAnsi"/>
        </w:rPr>
      </w:pPr>
      <w:r>
        <w:rPr>
          <w:rFonts w:eastAsia="Calibri" w:cstheme="minorHAnsi"/>
        </w:rPr>
        <w:t xml:space="preserve">Jeannie briefly discussed the possibility of </w:t>
      </w:r>
      <w:r w:rsidR="0091058F">
        <w:rPr>
          <w:rFonts w:eastAsia="Calibri" w:cstheme="minorHAnsi"/>
        </w:rPr>
        <w:t>an upcoming r</w:t>
      </w:r>
      <w:r>
        <w:rPr>
          <w:rFonts w:eastAsia="Calibri" w:cstheme="minorHAnsi"/>
        </w:rPr>
        <w:t xml:space="preserve">etreat. </w:t>
      </w:r>
      <w:r w:rsidR="00DA77E5">
        <w:rPr>
          <w:rFonts w:eastAsia="Calibri" w:cstheme="minorHAnsi"/>
        </w:rPr>
        <w:t xml:space="preserve">Jeanie asked for feedback from the Association Executives on their preferences and comfort level with having an in-person meeting. </w:t>
      </w:r>
    </w:p>
    <w:p w14:paraId="2A1A1381" w14:textId="4161103E" w:rsidR="00570C61" w:rsidRDefault="00570C61" w:rsidP="005E57BB">
      <w:pPr>
        <w:rPr>
          <w:rFonts w:eastAsia="Calibri" w:cstheme="minorHAnsi"/>
        </w:rPr>
      </w:pPr>
      <w:r>
        <w:rPr>
          <w:rFonts w:eastAsia="Calibri" w:cstheme="minorHAnsi"/>
        </w:rPr>
        <w:t xml:space="preserve"> </w:t>
      </w:r>
    </w:p>
    <w:p w14:paraId="4637F901" w14:textId="55824E61" w:rsidR="005E57BB" w:rsidRPr="007B3415" w:rsidRDefault="00185482" w:rsidP="005E57BB">
      <w:pPr>
        <w:rPr>
          <w:rFonts w:eastAsia="Calibri" w:cstheme="minorHAnsi"/>
          <w:u w:val="single"/>
        </w:rPr>
      </w:pPr>
      <w:r w:rsidRPr="007B3415">
        <w:rPr>
          <w:rFonts w:eastAsia="Calibri" w:cstheme="minorHAnsi"/>
          <w:u w:val="single"/>
        </w:rPr>
        <w:t>Open Discussion</w:t>
      </w:r>
    </w:p>
    <w:p w14:paraId="0774F7AD" w14:textId="77777777" w:rsidR="00AB1A1F" w:rsidRDefault="00AB1A1F" w:rsidP="005E57BB">
      <w:pPr>
        <w:rPr>
          <w:rFonts w:eastAsia="Calibri" w:cstheme="minorHAnsi"/>
        </w:rPr>
      </w:pPr>
    </w:p>
    <w:bookmarkEnd w:id="0"/>
    <w:bookmarkEnd w:id="1"/>
    <w:p w14:paraId="6C5863AB" w14:textId="77777777" w:rsidR="005E57BB" w:rsidRDefault="005E57BB" w:rsidP="005E57BB">
      <w:pPr>
        <w:rPr>
          <w:rFonts w:cstheme="minorHAnsi"/>
        </w:rPr>
      </w:pPr>
      <w:r>
        <w:rPr>
          <w:rFonts w:cstheme="minorHAnsi"/>
          <w:b/>
          <w:bCs/>
          <w:u w:val="single"/>
        </w:rPr>
        <w:t>Next Association Executives Teleconference</w:t>
      </w:r>
    </w:p>
    <w:p w14:paraId="15F47BD4" w14:textId="77777777" w:rsidR="005E57BB" w:rsidRDefault="005E57BB" w:rsidP="005E57BB">
      <w:pPr>
        <w:rPr>
          <w:rFonts w:cstheme="minorHAnsi"/>
        </w:rPr>
      </w:pPr>
    </w:p>
    <w:p w14:paraId="5F3F2C49" w14:textId="0939090B" w:rsidR="005E57BB" w:rsidRDefault="005E57BB" w:rsidP="005E57BB">
      <w:pPr>
        <w:rPr>
          <w:rFonts w:cstheme="minorHAnsi"/>
        </w:rPr>
      </w:pPr>
      <w:r>
        <w:rPr>
          <w:rFonts w:cstheme="minorHAnsi"/>
        </w:rPr>
        <w:t xml:space="preserve">The next Association Executives meeting will be on Tuesday, May </w:t>
      </w:r>
      <w:r w:rsidR="00A15F59">
        <w:rPr>
          <w:rFonts w:cstheme="minorHAnsi"/>
        </w:rPr>
        <w:t>25</w:t>
      </w:r>
      <w:r>
        <w:rPr>
          <w:rFonts w:cstheme="minorHAnsi"/>
        </w:rPr>
        <w:t>, 2021 from 2-3:00 p.m. ET.</w:t>
      </w:r>
    </w:p>
    <w:p w14:paraId="76A7C606" w14:textId="687FF12B" w:rsidR="003359B6" w:rsidRPr="00323E4F" w:rsidRDefault="003359B6" w:rsidP="00323E4F"/>
    <w:sectPr w:rsidR="003359B6" w:rsidRPr="00323E4F" w:rsidSect="00456CF7">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C09F" w14:textId="77777777" w:rsidR="004615BE" w:rsidRDefault="004615BE" w:rsidP="00565A5A">
      <w:r>
        <w:separator/>
      </w:r>
    </w:p>
  </w:endnote>
  <w:endnote w:type="continuationSeparator" w:id="0">
    <w:p w14:paraId="640D3F64" w14:textId="77777777" w:rsidR="004615BE" w:rsidRDefault="004615B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30E" w14:textId="77777777" w:rsidR="004615BE" w:rsidRDefault="004615BE" w:rsidP="00565A5A">
      <w:r>
        <w:separator/>
      </w:r>
    </w:p>
  </w:footnote>
  <w:footnote w:type="continuationSeparator" w:id="0">
    <w:p w14:paraId="3922DF18" w14:textId="77777777" w:rsidR="004615BE" w:rsidRDefault="004615B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53891"/>
    <w:rsid w:val="0005620C"/>
    <w:rsid w:val="00065B82"/>
    <w:rsid w:val="00073D89"/>
    <w:rsid w:val="000905C2"/>
    <w:rsid w:val="000E15D2"/>
    <w:rsid w:val="000E4E72"/>
    <w:rsid w:val="000E52B0"/>
    <w:rsid w:val="00100E4B"/>
    <w:rsid w:val="001156B7"/>
    <w:rsid w:val="00135F3D"/>
    <w:rsid w:val="00171A7F"/>
    <w:rsid w:val="00185482"/>
    <w:rsid w:val="0019109F"/>
    <w:rsid w:val="001924C6"/>
    <w:rsid w:val="00195157"/>
    <w:rsid w:val="002319E8"/>
    <w:rsid w:val="00240073"/>
    <w:rsid w:val="00261292"/>
    <w:rsid w:val="002B5DF4"/>
    <w:rsid w:val="002B695F"/>
    <w:rsid w:val="002C00CF"/>
    <w:rsid w:val="00302DA5"/>
    <w:rsid w:val="0031549F"/>
    <w:rsid w:val="00323E4F"/>
    <w:rsid w:val="003359B6"/>
    <w:rsid w:val="003737A0"/>
    <w:rsid w:val="0037787D"/>
    <w:rsid w:val="003B67C6"/>
    <w:rsid w:val="003B7A74"/>
    <w:rsid w:val="00400554"/>
    <w:rsid w:val="004110EF"/>
    <w:rsid w:val="00456CF7"/>
    <w:rsid w:val="004615BE"/>
    <w:rsid w:val="004B6909"/>
    <w:rsid w:val="004C29D5"/>
    <w:rsid w:val="004E4183"/>
    <w:rsid w:val="00565A5A"/>
    <w:rsid w:val="00570C61"/>
    <w:rsid w:val="00592816"/>
    <w:rsid w:val="005B6140"/>
    <w:rsid w:val="005E57BB"/>
    <w:rsid w:val="00624248"/>
    <w:rsid w:val="00645E51"/>
    <w:rsid w:val="00661035"/>
    <w:rsid w:val="006712AA"/>
    <w:rsid w:val="00683702"/>
    <w:rsid w:val="007226CD"/>
    <w:rsid w:val="00734324"/>
    <w:rsid w:val="007849E9"/>
    <w:rsid w:val="00796B76"/>
    <w:rsid w:val="007A1DA2"/>
    <w:rsid w:val="007B3415"/>
    <w:rsid w:val="007B623D"/>
    <w:rsid w:val="007F2453"/>
    <w:rsid w:val="007F394F"/>
    <w:rsid w:val="0081509A"/>
    <w:rsid w:val="008822B5"/>
    <w:rsid w:val="008A2EBB"/>
    <w:rsid w:val="008B1A8D"/>
    <w:rsid w:val="008C29B9"/>
    <w:rsid w:val="008C2BBE"/>
    <w:rsid w:val="008D673C"/>
    <w:rsid w:val="008F5DB2"/>
    <w:rsid w:val="009075C2"/>
    <w:rsid w:val="0091058F"/>
    <w:rsid w:val="00920D39"/>
    <w:rsid w:val="00940DFB"/>
    <w:rsid w:val="009C17C9"/>
    <w:rsid w:val="00A15F59"/>
    <w:rsid w:val="00AA5139"/>
    <w:rsid w:val="00AB1A1F"/>
    <w:rsid w:val="00AB2BA0"/>
    <w:rsid w:val="00AB71A0"/>
    <w:rsid w:val="00B327E1"/>
    <w:rsid w:val="00B47423"/>
    <w:rsid w:val="00B556E7"/>
    <w:rsid w:val="00B55D94"/>
    <w:rsid w:val="00B6542E"/>
    <w:rsid w:val="00B72AE8"/>
    <w:rsid w:val="00BE00F3"/>
    <w:rsid w:val="00BE2B60"/>
    <w:rsid w:val="00BE7FF9"/>
    <w:rsid w:val="00BF22D0"/>
    <w:rsid w:val="00C3565B"/>
    <w:rsid w:val="00C565C0"/>
    <w:rsid w:val="00C77E92"/>
    <w:rsid w:val="00CA6CB1"/>
    <w:rsid w:val="00CC08AA"/>
    <w:rsid w:val="00D373E0"/>
    <w:rsid w:val="00D77972"/>
    <w:rsid w:val="00D85480"/>
    <w:rsid w:val="00DA77E5"/>
    <w:rsid w:val="00DC1D64"/>
    <w:rsid w:val="00DD63D0"/>
    <w:rsid w:val="00DF0D8D"/>
    <w:rsid w:val="00E10841"/>
    <w:rsid w:val="00E65D7C"/>
    <w:rsid w:val="00E8085D"/>
    <w:rsid w:val="00E87344"/>
    <w:rsid w:val="00EC1852"/>
    <w:rsid w:val="00F04FED"/>
    <w:rsid w:val="00F345D0"/>
    <w:rsid w:val="00F5139D"/>
    <w:rsid w:val="00F55739"/>
    <w:rsid w:val="00F93C77"/>
    <w:rsid w:val="00FA7CAB"/>
    <w:rsid w:val="00FC6916"/>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3</cp:revision>
  <cp:lastPrinted>2021-03-25T20:40:00Z</cp:lastPrinted>
  <dcterms:created xsi:type="dcterms:W3CDTF">2021-05-24T22:48:00Z</dcterms:created>
  <dcterms:modified xsi:type="dcterms:W3CDTF">2021-05-24T23:00:00Z</dcterms:modified>
</cp:coreProperties>
</file>