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7669" w14:textId="77777777" w:rsidR="005E57BB" w:rsidRDefault="005E57BB" w:rsidP="005E57BB">
      <w:pPr>
        <w:rPr>
          <w:b/>
          <w:sz w:val="28"/>
          <w:szCs w:val="28"/>
        </w:rPr>
      </w:pPr>
      <w:r>
        <w:rPr>
          <w:b/>
          <w:sz w:val="28"/>
          <w:szCs w:val="28"/>
        </w:rPr>
        <w:t>National Council for Behavioral Health</w:t>
      </w:r>
    </w:p>
    <w:p w14:paraId="63497BED" w14:textId="77777777" w:rsidR="005E57BB" w:rsidRDefault="005E57BB" w:rsidP="005E57BB">
      <w:pPr>
        <w:rPr>
          <w:bCs/>
          <w:sz w:val="28"/>
          <w:szCs w:val="28"/>
        </w:rPr>
      </w:pPr>
      <w:r>
        <w:rPr>
          <w:bCs/>
          <w:sz w:val="28"/>
          <w:szCs w:val="28"/>
        </w:rPr>
        <w:t>Association Executives Teleconference Summary Notes</w:t>
      </w:r>
    </w:p>
    <w:p w14:paraId="15240E97" w14:textId="77777777" w:rsidR="005E57BB" w:rsidRDefault="005E57BB" w:rsidP="005E57BB">
      <w:pPr>
        <w:rPr>
          <w:bCs/>
          <w:sz w:val="28"/>
          <w:szCs w:val="28"/>
        </w:rPr>
      </w:pPr>
      <w:r>
        <w:rPr>
          <w:bCs/>
          <w:sz w:val="28"/>
          <w:szCs w:val="28"/>
        </w:rPr>
        <w:t>Tuesday, April 27, 2021</w:t>
      </w:r>
    </w:p>
    <w:p w14:paraId="23506204" w14:textId="77777777" w:rsidR="005E57BB" w:rsidRDefault="005E57BB" w:rsidP="005E57BB">
      <w:pPr>
        <w:pBdr>
          <w:bottom w:val="single" w:sz="12" w:space="1" w:color="auto"/>
        </w:pBdr>
        <w:rPr>
          <w:bCs/>
          <w:sz w:val="28"/>
          <w:szCs w:val="28"/>
        </w:rPr>
      </w:pPr>
      <w:r>
        <w:rPr>
          <w:bCs/>
          <w:sz w:val="28"/>
          <w:szCs w:val="28"/>
        </w:rPr>
        <w:t>2:00 – 3:00 p.m. ET</w:t>
      </w:r>
    </w:p>
    <w:p w14:paraId="5DCCFEE8" w14:textId="77777777" w:rsidR="005E57BB" w:rsidRDefault="005E57BB" w:rsidP="005E57BB">
      <w:pPr>
        <w:rPr>
          <w:rFonts w:ascii="Calibri" w:eastAsia="Calibri" w:hAnsi="Calibri" w:cs="Calibri"/>
        </w:rPr>
      </w:pPr>
    </w:p>
    <w:p w14:paraId="1C5BE0C0" w14:textId="34A7ADC0" w:rsidR="005E57BB" w:rsidRDefault="005E57BB" w:rsidP="005E57BB">
      <w:pPr>
        <w:rPr>
          <w:rFonts w:eastAsia="Calibri" w:cstheme="minorHAnsi"/>
        </w:rPr>
      </w:pPr>
      <w:r>
        <w:rPr>
          <w:rFonts w:eastAsia="Calibri" w:cstheme="minorHAnsi"/>
          <w:b/>
          <w:bCs/>
          <w:u w:val="single"/>
        </w:rPr>
        <w:t>Participants</w:t>
      </w:r>
      <w:r>
        <w:rPr>
          <w:rFonts w:eastAsia="Calibri" w:cstheme="minorHAnsi"/>
        </w:rPr>
        <w:t>: Luis Andrade, Melanie Brown-Woofter, Jason Cain, Gian-Carl Casa, Nadia Chait, Tom Chard, Ann Christian, Le Ondra Clark Harvey, Mark Drennan, Annette Dubas, Richard Edley, Doyle Forrestal, Robyn Garrett, Linda Grant, Shannon Hall, Jesse Hambrick, Jill Hayden, Lee Johnson</w:t>
      </w:r>
      <w:r w:rsidR="00FF6925">
        <w:rPr>
          <w:rFonts w:eastAsia="Calibri" w:cstheme="minorHAnsi"/>
        </w:rPr>
        <w:t>,</w:t>
      </w:r>
      <w:r>
        <w:rPr>
          <w:rFonts w:eastAsia="Calibri" w:cstheme="minorHAnsi"/>
        </w:rPr>
        <w:t xml:space="preserve"> Robb Layne, Mark Levota, Holly McCorkle, Jennifer McCollum, Brent McGinty, Carolyn Petrak, Michelle Ponce, Mary-Linden </w:t>
      </w:r>
      <w:r w:rsidR="00FF6925">
        <w:rPr>
          <w:rFonts w:eastAsia="Calibri" w:cstheme="minorHAnsi"/>
        </w:rPr>
        <w:t>S</w:t>
      </w:r>
      <w:r>
        <w:rPr>
          <w:rFonts w:eastAsia="Calibri" w:cstheme="minorHAnsi"/>
        </w:rPr>
        <w:t xml:space="preserve">alter, Flora Schmidt, Andrea Smyth, John Tassoni, Jr., Julie Tessler, Ellyn Wilbur, and Mary Windecker. </w:t>
      </w:r>
    </w:p>
    <w:p w14:paraId="0BC9F0C2" w14:textId="77777777" w:rsidR="005E57BB" w:rsidRDefault="005E57BB" w:rsidP="005E57BB">
      <w:pPr>
        <w:rPr>
          <w:rFonts w:eastAsia="Calibri" w:cstheme="minorHAnsi"/>
          <w:b/>
          <w:bCs/>
          <w:u w:val="single"/>
        </w:rPr>
      </w:pPr>
    </w:p>
    <w:p w14:paraId="5D25EF22" w14:textId="77777777" w:rsidR="005E57BB" w:rsidRDefault="005E57BB" w:rsidP="005E57BB">
      <w:pPr>
        <w:rPr>
          <w:rFonts w:eastAsia="Calibri" w:cstheme="minorHAnsi"/>
        </w:rPr>
      </w:pPr>
      <w:r>
        <w:rPr>
          <w:rFonts w:eastAsia="Calibri" w:cstheme="minorHAnsi"/>
          <w:b/>
          <w:bCs/>
          <w:u w:val="single"/>
        </w:rPr>
        <w:t>Staff in Attendance</w:t>
      </w:r>
      <w:r>
        <w:rPr>
          <w:rFonts w:eastAsia="Calibri" w:cstheme="minorHAnsi"/>
        </w:rPr>
        <w:t xml:space="preserve">: Chuck Ingoglia, Jeannie Campbell, Brett Beckerson, Frankie Berger, Nicole Cadovius, Neal Comstock, Rebecca Farley David, Sara Haywood, Stephanie Katz, Connor McKay, Joel Nepomuceno, Dr. Joe Parks, Sarah Surgenor, and Reyna Taylor. </w:t>
      </w:r>
    </w:p>
    <w:p w14:paraId="1353CF16" w14:textId="77777777" w:rsidR="005E57BB" w:rsidRDefault="005E57BB" w:rsidP="005E57BB">
      <w:pPr>
        <w:rPr>
          <w:rFonts w:eastAsia="Calibri" w:cstheme="minorHAnsi"/>
        </w:rPr>
      </w:pPr>
    </w:p>
    <w:p w14:paraId="113C2968" w14:textId="77777777" w:rsidR="005E57BB" w:rsidRDefault="005E57BB" w:rsidP="005E57BB">
      <w:pPr>
        <w:rPr>
          <w:rFonts w:eastAsia="Calibri" w:cstheme="minorHAnsi"/>
          <w:b/>
          <w:bCs/>
          <w:u w:val="single"/>
        </w:rPr>
      </w:pPr>
      <w:r>
        <w:rPr>
          <w:rFonts w:eastAsia="Calibri" w:cstheme="minorHAnsi"/>
          <w:b/>
          <w:bCs/>
          <w:u w:val="single"/>
        </w:rPr>
        <w:t>Summary Notes:</w:t>
      </w:r>
      <w:bookmarkStart w:id="0" w:name="_Hlk60677627"/>
      <w:bookmarkStart w:id="1" w:name="_Hlk55830421"/>
    </w:p>
    <w:p w14:paraId="4C0D26EA" w14:textId="77777777" w:rsidR="005E57BB" w:rsidRDefault="005E57BB" w:rsidP="005E57BB">
      <w:pPr>
        <w:rPr>
          <w:rFonts w:cstheme="minorHAnsi"/>
          <w:u w:val="single"/>
        </w:rPr>
      </w:pPr>
    </w:p>
    <w:p w14:paraId="2F9AB853" w14:textId="77777777" w:rsidR="005E57BB" w:rsidRDefault="005E57BB" w:rsidP="005E57BB">
      <w:pPr>
        <w:rPr>
          <w:rFonts w:cstheme="minorHAnsi"/>
          <w:u w:val="single"/>
        </w:rPr>
      </w:pPr>
      <w:r>
        <w:rPr>
          <w:rFonts w:cstheme="minorHAnsi"/>
          <w:u w:val="single"/>
        </w:rPr>
        <w:t>COVID-19 Policy Related Efforts</w:t>
      </w:r>
    </w:p>
    <w:p w14:paraId="5D9E0F68" w14:textId="77777777" w:rsidR="005E57BB" w:rsidRDefault="005E57BB" w:rsidP="005E57BB">
      <w:pPr>
        <w:rPr>
          <w:rFonts w:eastAsia="Calibri" w:cstheme="minorHAnsi"/>
        </w:rPr>
      </w:pPr>
      <w:r>
        <w:rPr>
          <w:rFonts w:eastAsia="Calibri" w:cstheme="minorHAnsi"/>
        </w:rPr>
        <w:t>Reyna Taylor, Frankie Berger</w:t>
      </w:r>
    </w:p>
    <w:p w14:paraId="13C1FF05" w14:textId="77777777" w:rsidR="005E57BB" w:rsidRDefault="005E57BB" w:rsidP="005E57BB">
      <w:pPr>
        <w:rPr>
          <w:rFonts w:eastAsia="Calibri" w:cstheme="minorHAnsi"/>
        </w:rPr>
      </w:pPr>
    </w:p>
    <w:p w14:paraId="14612E6C" w14:textId="17A60FFD" w:rsidR="005E57BB" w:rsidRDefault="005E57BB" w:rsidP="005E57BB">
      <w:pPr>
        <w:rPr>
          <w:rFonts w:eastAsia="Calibri" w:cstheme="minorHAnsi"/>
        </w:rPr>
      </w:pPr>
      <w:r>
        <w:rPr>
          <w:rFonts w:eastAsia="Calibri" w:cstheme="minorHAnsi"/>
        </w:rPr>
        <w:t>Reyna s</w:t>
      </w:r>
      <w:r w:rsidR="00FF6925">
        <w:rPr>
          <w:rFonts w:eastAsia="Calibri" w:cstheme="minorHAnsi"/>
        </w:rPr>
        <w:t>aid</w:t>
      </w:r>
      <w:r>
        <w:rPr>
          <w:rFonts w:eastAsia="Calibri" w:cstheme="minorHAnsi"/>
        </w:rPr>
        <w:t xml:space="preserve"> that Dr. Miriam Delphin-</w:t>
      </w:r>
      <w:proofErr w:type="spellStart"/>
      <w:r>
        <w:rPr>
          <w:rFonts w:eastAsia="Calibri" w:cstheme="minorHAnsi"/>
        </w:rPr>
        <w:t>Rittmon</w:t>
      </w:r>
      <w:proofErr w:type="spellEnd"/>
      <w:r>
        <w:rPr>
          <w:rFonts w:eastAsia="Calibri" w:cstheme="minorHAnsi"/>
        </w:rPr>
        <w:t xml:space="preserve"> </w:t>
      </w:r>
      <w:r w:rsidR="00FF6925">
        <w:rPr>
          <w:rFonts w:eastAsia="Calibri" w:cstheme="minorHAnsi"/>
        </w:rPr>
        <w:t xml:space="preserve">of Connecticut </w:t>
      </w:r>
      <w:r>
        <w:rPr>
          <w:rFonts w:eastAsia="Calibri" w:cstheme="minorHAnsi"/>
        </w:rPr>
        <w:t xml:space="preserve">has been nominated by President Biden as Assistant Secretary for </w:t>
      </w:r>
      <w:r w:rsidR="00FF6925">
        <w:rPr>
          <w:rFonts w:eastAsia="Calibri" w:cstheme="minorHAnsi"/>
        </w:rPr>
        <w:t xml:space="preserve">Substance Use and Mental Health (the </w:t>
      </w:r>
      <w:r w:rsidR="00FF6925" w:rsidRPr="00FF6925">
        <w:rPr>
          <w:rFonts w:eastAsia="Calibri" w:cstheme="minorHAnsi"/>
        </w:rPr>
        <w:t>Substance Abuse and Mental Health Services Administration</w:t>
      </w:r>
      <w:r w:rsidR="00FF6925">
        <w:rPr>
          <w:rFonts w:eastAsia="Calibri" w:cstheme="minorHAnsi"/>
        </w:rPr>
        <w:t xml:space="preserve"> – </w:t>
      </w:r>
      <w:r>
        <w:rPr>
          <w:rFonts w:eastAsia="Calibri" w:cstheme="minorHAnsi"/>
        </w:rPr>
        <w:t>SAMHSA</w:t>
      </w:r>
      <w:r w:rsidR="00FF6925">
        <w:rPr>
          <w:rFonts w:eastAsia="Calibri" w:cstheme="minorHAnsi"/>
        </w:rPr>
        <w:t>)</w:t>
      </w:r>
      <w:r>
        <w:rPr>
          <w:rFonts w:eastAsia="Calibri" w:cstheme="minorHAnsi"/>
        </w:rPr>
        <w:t xml:space="preserve">. </w:t>
      </w:r>
      <w:r w:rsidR="00FF6925">
        <w:rPr>
          <w:rFonts w:eastAsia="Calibri" w:cstheme="minorHAnsi"/>
        </w:rPr>
        <w:t xml:space="preserve">She added </w:t>
      </w:r>
      <w:r>
        <w:rPr>
          <w:rFonts w:eastAsia="Calibri" w:cstheme="minorHAnsi"/>
        </w:rPr>
        <w:t xml:space="preserve">that we are currently doing outreach to Dr. </w:t>
      </w:r>
      <w:proofErr w:type="spellStart"/>
      <w:r>
        <w:rPr>
          <w:rFonts w:eastAsia="Calibri" w:cstheme="minorHAnsi"/>
        </w:rPr>
        <w:t>Dephin-Rittmon</w:t>
      </w:r>
      <w:proofErr w:type="spellEnd"/>
      <w:r>
        <w:rPr>
          <w:rFonts w:eastAsia="Calibri" w:cstheme="minorHAnsi"/>
        </w:rPr>
        <w:t xml:space="preserve"> to understand where she stands on issues affecting our work. Reyna also shared that </w:t>
      </w:r>
      <w:bookmarkStart w:id="2" w:name="_Hlk71566650"/>
      <w:r>
        <w:rPr>
          <w:rFonts w:eastAsia="Calibri" w:cstheme="minorHAnsi"/>
        </w:rPr>
        <w:t>Dr. Delphin-</w:t>
      </w:r>
      <w:proofErr w:type="spellStart"/>
      <w:r>
        <w:rPr>
          <w:rFonts w:eastAsia="Calibri" w:cstheme="minorHAnsi"/>
        </w:rPr>
        <w:t>Rittmon</w:t>
      </w:r>
      <w:proofErr w:type="spellEnd"/>
      <w:r>
        <w:rPr>
          <w:rFonts w:eastAsia="Calibri" w:cstheme="minorHAnsi"/>
        </w:rPr>
        <w:t xml:space="preserve"> </w:t>
      </w:r>
      <w:bookmarkEnd w:id="2"/>
      <w:r>
        <w:rPr>
          <w:rFonts w:eastAsia="Calibri" w:cstheme="minorHAnsi"/>
        </w:rPr>
        <w:t xml:space="preserve">has had several positions including the Director of Cultural Competence and Health Disparities Research Coalition at the Yale Department of Psychiatry and Commissioner for the Mental Health and Addiction Services for Connecticut. </w:t>
      </w:r>
      <w:r w:rsidR="00FF6925" w:rsidRPr="00FF6925">
        <w:rPr>
          <w:rFonts w:eastAsia="Calibri" w:cstheme="minorHAnsi"/>
        </w:rPr>
        <w:t>Dr. Delphin-</w:t>
      </w:r>
      <w:proofErr w:type="spellStart"/>
      <w:r w:rsidR="00FF6925" w:rsidRPr="00FF6925">
        <w:rPr>
          <w:rFonts w:eastAsia="Calibri" w:cstheme="minorHAnsi"/>
        </w:rPr>
        <w:t>Rittmon</w:t>
      </w:r>
      <w:proofErr w:type="spellEnd"/>
      <w:r w:rsidR="00FF6925" w:rsidRPr="00FF6925">
        <w:rPr>
          <w:rFonts w:eastAsia="Calibri" w:cstheme="minorHAnsi"/>
        </w:rPr>
        <w:t xml:space="preserve"> </w:t>
      </w:r>
      <w:r>
        <w:rPr>
          <w:rFonts w:eastAsia="Calibri" w:cstheme="minorHAnsi"/>
        </w:rPr>
        <w:t xml:space="preserve">is also affiliated with the Connecticut Mental Health Center. </w:t>
      </w:r>
    </w:p>
    <w:p w14:paraId="6F3EA346" w14:textId="77777777" w:rsidR="005E57BB" w:rsidRDefault="005E57BB" w:rsidP="005E57BB">
      <w:pPr>
        <w:rPr>
          <w:rFonts w:eastAsia="Calibri" w:cstheme="minorHAnsi"/>
        </w:rPr>
      </w:pPr>
    </w:p>
    <w:p w14:paraId="510A9D8E" w14:textId="49AF613A" w:rsidR="005E57BB" w:rsidRDefault="005E57BB" w:rsidP="005E57BB">
      <w:pPr>
        <w:rPr>
          <w:rFonts w:eastAsia="Calibri" w:cstheme="minorHAnsi"/>
        </w:rPr>
      </w:pPr>
      <w:r>
        <w:rPr>
          <w:rFonts w:eastAsia="Calibri" w:cstheme="minorHAnsi"/>
        </w:rPr>
        <w:t xml:space="preserve">Reyna </w:t>
      </w:r>
      <w:r w:rsidR="00FF6925">
        <w:rPr>
          <w:rFonts w:eastAsia="Calibri" w:cstheme="minorHAnsi"/>
        </w:rPr>
        <w:t xml:space="preserve">also stated </w:t>
      </w:r>
      <w:r>
        <w:rPr>
          <w:rFonts w:eastAsia="Calibri" w:cstheme="minorHAnsi"/>
        </w:rPr>
        <w:t xml:space="preserve">that </w:t>
      </w:r>
      <w:r w:rsidR="00FF6925">
        <w:rPr>
          <w:rFonts w:eastAsia="Calibri" w:cstheme="minorHAnsi"/>
        </w:rPr>
        <w:t xml:space="preserve">the Department of </w:t>
      </w:r>
      <w:r>
        <w:rPr>
          <w:rFonts w:eastAsia="Calibri" w:cstheme="minorHAnsi"/>
        </w:rPr>
        <w:t xml:space="preserve">Health and Human Services (HHS) has released new practice guidelines on buprenorphine, which would exempt physicians, physician assistants, clinical nurse specialists and others from </w:t>
      </w:r>
      <w:r w:rsidR="00FF6925">
        <w:rPr>
          <w:rFonts w:eastAsia="Calibri" w:cstheme="minorHAnsi"/>
        </w:rPr>
        <w:t xml:space="preserve">existing training </w:t>
      </w:r>
      <w:r>
        <w:rPr>
          <w:rFonts w:eastAsia="Calibri" w:cstheme="minorHAnsi"/>
        </w:rPr>
        <w:t xml:space="preserve">requirements related. </w:t>
      </w:r>
      <w:r w:rsidR="00FF6925">
        <w:rPr>
          <w:rFonts w:eastAsia="Calibri" w:cstheme="minorHAnsi"/>
        </w:rPr>
        <w:t>She</w:t>
      </w:r>
      <w:r>
        <w:rPr>
          <w:rFonts w:eastAsia="Calibri" w:cstheme="minorHAnsi"/>
        </w:rPr>
        <w:t xml:space="preserve"> said that the </w:t>
      </w:r>
      <w:r w:rsidR="00FF6925">
        <w:rPr>
          <w:rFonts w:eastAsia="Calibri" w:cstheme="minorHAnsi"/>
        </w:rPr>
        <w:t xml:space="preserve">HHS new </w:t>
      </w:r>
      <w:r>
        <w:rPr>
          <w:rFonts w:eastAsia="Calibri" w:cstheme="minorHAnsi"/>
        </w:rPr>
        <w:t xml:space="preserve">release </w:t>
      </w:r>
      <w:r w:rsidR="00FF6925">
        <w:rPr>
          <w:rFonts w:eastAsia="Calibri" w:cstheme="minorHAnsi"/>
        </w:rPr>
        <w:t xml:space="preserve">on this </w:t>
      </w:r>
      <w:r>
        <w:rPr>
          <w:rFonts w:eastAsia="Calibri" w:cstheme="minorHAnsi"/>
        </w:rPr>
        <w:t xml:space="preserve">has been posted on Engage. </w:t>
      </w:r>
    </w:p>
    <w:p w14:paraId="1F4B246F" w14:textId="77777777" w:rsidR="005E57BB" w:rsidRDefault="005E57BB" w:rsidP="005E57BB">
      <w:pPr>
        <w:rPr>
          <w:rFonts w:eastAsia="Calibri" w:cstheme="minorHAnsi"/>
        </w:rPr>
      </w:pPr>
    </w:p>
    <w:p w14:paraId="20C1739E" w14:textId="509C3B97" w:rsidR="005E57BB" w:rsidRDefault="00FF6925" w:rsidP="005E57BB">
      <w:pPr>
        <w:rPr>
          <w:rFonts w:eastAsia="Calibri" w:cstheme="minorHAnsi"/>
        </w:rPr>
      </w:pPr>
      <w:r>
        <w:rPr>
          <w:rFonts w:eastAsia="Calibri" w:cstheme="minorHAnsi"/>
        </w:rPr>
        <w:t>She also discussed how</w:t>
      </w:r>
      <w:r w:rsidR="005E57BB">
        <w:rPr>
          <w:rFonts w:eastAsia="Calibri" w:cstheme="minorHAnsi"/>
        </w:rPr>
        <w:t xml:space="preserve"> on Wednesday, April 29</w:t>
      </w:r>
      <w:r w:rsidR="005E57BB">
        <w:rPr>
          <w:rFonts w:eastAsia="Calibri" w:cstheme="minorHAnsi"/>
          <w:vertAlign w:val="superscript"/>
        </w:rPr>
        <w:t>th</w:t>
      </w:r>
      <w:r w:rsidR="005E57BB">
        <w:rPr>
          <w:rFonts w:eastAsia="Calibri" w:cstheme="minorHAnsi"/>
        </w:rPr>
        <w:t xml:space="preserve">, the Senate Health Committee will have a hearing examining the COVID-19 response and lessons learned on addressing mental health and substance use disorders. </w:t>
      </w:r>
      <w:r>
        <w:rPr>
          <w:rFonts w:eastAsia="Calibri" w:cstheme="minorHAnsi"/>
        </w:rPr>
        <w:t>Reyna noted that</w:t>
      </w:r>
      <w:r w:rsidR="005E57BB">
        <w:rPr>
          <w:rFonts w:eastAsia="Calibri" w:cstheme="minorHAnsi"/>
        </w:rPr>
        <w:t xml:space="preserve"> </w:t>
      </w:r>
      <w:r>
        <w:rPr>
          <w:rFonts w:eastAsia="Calibri" w:cstheme="minorHAnsi"/>
        </w:rPr>
        <w:t xml:space="preserve">witnesses will include </w:t>
      </w:r>
      <w:r w:rsidR="005E57BB">
        <w:rPr>
          <w:rFonts w:eastAsia="Calibri" w:cstheme="minorHAnsi"/>
        </w:rPr>
        <w:t xml:space="preserve">Dr. Jonathan </w:t>
      </w:r>
      <w:proofErr w:type="spellStart"/>
      <w:r w:rsidR="005E57BB">
        <w:rPr>
          <w:rFonts w:eastAsia="Calibri" w:cstheme="minorHAnsi"/>
        </w:rPr>
        <w:t>Muther</w:t>
      </w:r>
      <w:proofErr w:type="spellEnd"/>
      <w:r w:rsidR="005E57BB">
        <w:rPr>
          <w:rFonts w:eastAsia="Calibri" w:cstheme="minorHAnsi"/>
        </w:rPr>
        <w:t>, who is</w:t>
      </w:r>
      <w:r>
        <w:rPr>
          <w:rFonts w:eastAsia="Calibri" w:cstheme="minorHAnsi"/>
        </w:rPr>
        <w:t xml:space="preserve"> </w:t>
      </w:r>
      <w:r w:rsidR="005E57BB">
        <w:rPr>
          <w:rFonts w:eastAsia="Calibri" w:cstheme="minorHAnsi"/>
        </w:rPr>
        <w:lastRenderedPageBreak/>
        <w:t>with the Eugene S. Farley Jr. Health Policy Center (</w:t>
      </w:r>
      <w:r>
        <w:rPr>
          <w:rFonts w:eastAsia="Calibri" w:cstheme="minorHAnsi"/>
        </w:rPr>
        <w:t xml:space="preserve">named for the father of </w:t>
      </w:r>
      <w:r w:rsidR="005E57BB">
        <w:rPr>
          <w:rFonts w:eastAsia="Calibri" w:cstheme="minorHAnsi"/>
        </w:rPr>
        <w:t xml:space="preserve">the National Council’s Rebecca Farley David). </w:t>
      </w:r>
    </w:p>
    <w:p w14:paraId="387D3E34" w14:textId="77777777" w:rsidR="005E57BB" w:rsidRDefault="005E57BB" w:rsidP="005E57BB">
      <w:pPr>
        <w:rPr>
          <w:rFonts w:eastAsia="Calibri" w:cstheme="minorHAnsi"/>
        </w:rPr>
      </w:pPr>
    </w:p>
    <w:p w14:paraId="37C82782" w14:textId="77777777" w:rsidR="005E57BB" w:rsidRDefault="005E57BB" w:rsidP="005E57BB">
      <w:pPr>
        <w:rPr>
          <w:rFonts w:eastAsia="Calibri" w:cstheme="minorHAnsi"/>
        </w:rPr>
      </w:pPr>
      <w:r>
        <w:rPr>
          <w:rFonts w:eastAsia="Calibri" w:cstheme="minorHAnsi"/>
        </w:rPr>
        <w:t>Reyna also shared that the Federal Communications Commission (FCC) announced the 2</w:t>
      </w:r>
      <w:r>
        <w:rPr>
          <w:rFonts w:eastAsia="Calibri" w:cstheme="minorHAnsi"/>
          <w:vertAlign w:val="superscript"/>
        </w:rPr>
        <w:t>nd</w:t>
      </w:r>
      <w:r>
        <w:rPr>
          <w:rFonts w:eastAsia="Calibri" w:cstheme="minorHAnsi"/>
        </w:rPr>
        <w:t xml:space="preserve"> phase of COVID-19 telehealth program with $250 million available in funding. She encouraged Association Executives to encourage their members to apply for funding. </w:t>
      </w:r>
    </w:p>
    <w:p w14:paraId="14A07F2B" w14:textId="77777777" w:rsidR="005E57BB" w:rsidRDefault="005E57BB" w:rsidP="005E57BB">
      <w:pPr>
        <w:rPr>
          <w:rFonts w:eastAsia="Calibri" w:cstheme="minorHAnsi"/>
        </w:rPr>
      </w:pPr>
    </w:p>
    <w:p w14:paraId="6C3B5F66" w14:textId="6ABC0641" w:rsidR="005E57BB" w:rsidRDefault="002319E8" w:rsidP="005E57BB">
      <w:pPr>
        <w:rPr>
          <w:rFonts w:eastAsia="Calibri" w:cstheme="minorHAnsi"/>
        </w:rPr>
      </w:pPr>
      <w:r>
        <w:rPr>
          <w:rFonts w:eastAsia="Calibri" w:cstheme="minorHAnsi"/>
        </w:rPr>
        <w:t>She</w:t>
      </w:r>
      <w:r w:rsidR="005E57BB">
        <w:rPr>
          <w:rFonts w:eastAsia="Calibri" w:cstheme="minorHAnsi"/>
        </w:rPr>
        <w:t xml:space="preserve"> stated that we are consolidating the draft comments related to the new Health Information Portability an</w:t>
      </w:r>
      <w:r>
        <w:rPr>
          <w:rFonts w:eastAsia="Calibri" w:cstheme="minorHAnsi"/>
        </w:rPr>
        <w:t>d</w:t>
      </w:r>
      <w:r w:rsidR="005E57BB">
        <w:rPr>
          <w:rFonts w:eastAsia="Calibri" w:cstheme="minorHAnsi"/>
        </w:rPr>
        <w:t xml:space="preserve"> Accountability Act (HIPAA) rule and we will share with Association Executives when they have been compiled. </w:t>
      </w:r>
    </w:p>
    <w:p w14:paraId="3CC7B089" w14:textId="77777777" w:rsidR="005E57BB" w:rsidRDefault="005E57BB" w:rsidP="005E57BB">
      <w:pPr>
        <w:rPr>
          <w:rFonts w:eastAsia="Calibri" w:cstheme="minorHAnsi"/>
        </w:rPr>
      </w:pPr>
    </w:p>
    <w:p w14:paraId="53CC4193" w14:textId="77777777" w:rsidR="005E57BB" w:rsidRDefault="005E57BB" w:rsidP="005E57BB">
      <w:pPr>
        <w:rPr>
          <w:rFonts w:eastAsia="Calibri" w:cstheme="minorHAnsi"/>
        </w:rPr>
      </w:pPr>
      <w:r>
        <w:rPr>
          <w:rFonts w:eastAsia="Calibri" w:cstheme="minorHAnsi"/>
        </w:rPr>
        <w:t xml:space="preserve">Frankie shared with Association Executives that we have created a summary of all available funding through the American Rescue Plan and that an overview has been posted on Engage. </w:t>
      </w:r>
    </w:p>
    <w:p w14:paraId="5DFC7B05" w14:textId="77777777" w:rsidR="005E57BB" w:rsidRDefault="005E57BB" w:rsidP="005E57BB">
      <w:pPr>
        <w:rPr>
          <w:rFonts w:eastAsia="Calibri" w:cstheme="minorHAnsi"/>
        </w:rPr>
      </w:pPr>
      <w:r>
        <w:rPr>
          <w:rFonts w:eastAsia="Calibri" w:cstheme="minorHAnsi"/>
        </w:rPr>
        <w:t xml:space="preserve"> </w:t>
      </w:r>
    </w:p>
    <w:p w14:paraId="3A0847C2" w14:textId="77777777" w:rsidR="005E57BB" w:rsidRDefault="005E57BB" w:rsidP="005E57BB">
      <w:pPr>
        <w:rPr>
          <w:rFonts w:eastAsia="Calibri" w:cstheme="minorHAnsi"/>
          <w:u w:val="single"/>
        </w:rPr>
      </w:pPr>
      <w:r>
        <w:rPr>
          <w:rFonts w:eastAsia="Calibri" w:cstheme="minorHAnsi"/>
          <w:u w:val="single"/>
        </w:rPr>
        <w:t xml:space="preserve">Rebranding </w:t>
      </w:r>
    </w:p>
    <w:p w14:paraId="6AB5A841" w14:textId="77777777" w:rsidR="005E57BB" w:rsidRDefault="005E57BB" w:rsidP="005E57BB">
      <w:pPr>
        <w:rPr>
          <w:rFonts w:eastAsia="Calibri" w:cstheme="minorHAnsi"/>
        </w:rPr>
      </w:pPr>
      <w:r>
        <w:rPr>
          <w:rFonts w:eastAsia="Calibri" w:cstheme="minorHAnsi"/>
        </w:rPr>
        <w:t>Sarah Surgenor, Connor McKay</w:t>
      </w:r>
    </w:p>
    <w:p w14:paraId="5604AA17" w14:textId="77777777" w:rsidR="005E57BB" w:rsidRDefault="005E57BB" w:rsidP="005E57BB">
      <w:pPr>
        <w:rPr>
          <w:rFonts w:eastAsia="Calibri" w:cstheme="minorHAnsi"/>
        </w:rPr>
      </w:pPr>
    </w:p>
    <w:p w14:paraId="0BFE2474" w14:textId="77777777" w:rsidR="005E57BB" w:rsidRDefault="005E57BB" w:rsidP="005E57BB">
      <w:pPr>
        <w:rPr>
          <w:rFonts w:eastAsia="Calibri" w:cstheme="minorHAnsi"/>
        </w:rPr>
      </w:pPr>
      <w:r>
        <w:rPr>
          <w:rFonts w:eastAsia="Calibri" w:cstheme="minorHAnsi"/>
        </w:rPr>
        <w:t>Sarah and Connor gave an overview of the National Council’s rebranding efforts including our plans to announce during NatCon21, the messaging framework, and brand identity and color scheme.</w:t>
      </w:r>
    </w:p>
    <w:p w14:paraId="2FC91F6D" w14:textId="77777777" w:rsidR="005E57BB" w:rsidRDefault="005E57BB" w:rsidP="005E57BB">
      <w:pPr>
        <w:rPr>
          <w:rFonts w:eastAsia="Calibri" w:cstheme="minorHAnsi"/>
        </w:rPr>
      </w:pPr>
    </w:p>
    <w:p w14:paraId="51C775A8" w14:textId="77777777" w:rsidR="005E57BB" w:rsidRDefault="005E57BB" w:rsidP="005E57BB">
      <w:pPr>
        <w:rPr>
          <w:rFonts w:eastAsia="Calibri" w:cstheme="minorHAnsi"/>
          <w:u w:val="single"/>
        </w:rPr>
      </w:pPr>
      <w:r>
        <w:rPr>
          <w:rFonts w:eastAsia="Calibri" w:cstheme="minorHAnsi"/>
          <w:u w:val="single"/>
        </w:rPr>
        <w:t>NatCon21 Highlights and Events</w:t>
      </w:r>
    </w:p>
    <w:p w14:paraId="6BF99ECC" w14:textId="55718322" w:rsidR="005E57BB" w:rsidRDefault="005E57BB" w:rsidP="005E57BB">
      <w:pPr>
        <w:rPr>
          <w:rFonts w:eastAsia="Calibri" w:cstheme="minorHAnsi"/>
        </w:rPr>
      </w:pPr>
      <w:r>
        <w:rPr>
          <w:rFonts w:eastAsia="Calibri" w:cstheme="minorHAnsi"/>
        </w:rPr>
        <w:t>Jeannie Campbell</w:t>
      </w:r>
      <w:r w:rsidR="002319E8">
        <w:rPr>
          <w:rFonts w:eastAsia="Calibri" w:cstheme="minorHAnsi"/>
        </w:rPr>
        <w:t>, Sara Haywood</w:t>
      </w:r>
    </w:p>
    <w:p w14:paraId="624DE01C" w14:textId="77777777" w:rsidR="005E57BB" w:rsidRDefault="005E57BB" w:rsidP="005E57BB">
      <w:pPr>
        <w:rPr>
          <w:rFonts w:eastAsia="Calibri" w:cstheme="minorHAnsi"/>
        </w:rPr>
      </w:pPr>
    </w:p>
    <w:p w14:paraId="609B7081" w14:textId="77777777" w:rsidR="005E57BB" w:rsidRDefault="005E57BB" w:rsidP="005E57BB">
      <w:pPr>
        <w:rPr>
          <w:rFonts w:eastAsia="Calibri" w:cstheme="minorHAnsi"/>
        </w:rPr>
      </w:pPr>
      <w:r>
        <w:rPr>
          <w:rFonts w:eastAsia="Calibri" w:cstheme="minorHAnsi"/>
        </w:rPr>
        <w:t xml:space="preserve">Jeannie shared with Association Executives some highlights to NatCon21 programming including the opening video, general sessions, and schedule. Sara gave an overview of the NatCon21 platform and its features. </w:t>
      </w:r>
    </w:p>
    <w:p w14:paraId="4637F901" w14:textId="77777777" w:rsidR="005E57BB" w:rsidRDefault="005E57BB" w:rsidP="005E57BB">
      <w:pPr>
        <w:rPr>
          <w:rFonts w:eastAsia="Calibri" w:cstheme="minorHAnsi"/>
        </w:rPr>
      </w:pPr>
    </w:p>
    <w:bookmarkEnd w:id="0"/>
    <w:bookmarkEnd w:id="1"/>
    <w:p w14:paraId="6C5863AB" w14:textId="77777777" w:rsidR="005E57BB" w:rsidRDefault="005E57BB" w:rsidP="005E57BB">
      <w:pPr>
        <w:rPr>
          <w:rFonts w:cstheme="minorHAnsi"/>
        </w:rPr>
      </w:pPr>
      <w:r>
        <w:rPr>
          <w:rFonts w:cstheme="minorHAnsi"/>
          <w:b/>
          <w:bCs/>
          <w:u w:val="single"/>
        </w:rPr>
        <w:t>Next Association Executives Teleconference</w:t>
      </w:r>
    </w:p>
    <w:p w14:paraId="15F47BD4" w14:textId="77777777" w:rsidR="005E57BB" w:rsidRDefault="005E57BB" w:rsidP="005E57BB">
      <w:pPr>
        <w:rPr>
          <w:rFonts w:cstheme="minorHAnsi"/>
        </w:rPr>
      </w:pPr>
    </w:p>
    <w:p w14:paraId="5F3F2C49" w14:textId="77777777" w:rsidR="005E57BB" w:rsidRDefault="005E57BB" w:rsidP="005E57BB">
      <w:pPr>
        <w:rPr>
          <w:rFonts w:cstheme="minorHAnsi"/>
        </w:rPr>
      </w:pPr>
      <w:r>
        <w:rPr>
          <w:rFonts w:cstheme="minorHAnsi"/>
        </w:rPr>
        <w:t>The next Association Executives meeting will be on Tuesday, May 11, 2021 from 2-3:00 p.m. ET.</w:t>
      </w:r>
    </w:p>
    <w:p w14:paraId="76A7C606" w14:textId="687FF12B" w:rsidR="003359B6" w:rsidRPr="00323E4F" w:rsidRDefault="003359B6" w:rsidP="00323E4F"/>
    <w:sectPr w:rsidR="003359B6" w:rsidRPr="00323E4F" w:rsidSect="00456CF7">
      <w:headerReference w:type="default" r:id="rId6"/>
      <w:footerReference w:type="default" r:id="rId7"/>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C09F" w14:textId="77777777" w:rsidR="004615BE" w:rsidRDefault="004615BE" w:rsidP="00565A5A">
      <w:r>
        <w:separator/>
      </w:r>
    </w:p>
  </w:endnote>
  <w:endnote w:type="continuationSeparator" w:id="0">
    <w:p w14:paraId="640D3F64" w14:textId="77777777" w:rsidR="004615BE" w:rsidRDefault="004615BE" w:rsidP="005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deal Sans Light">
    <w:altName w:val="Calibri"/>
    <w:panose1 w:val="00000000000000000000"/>
    <w:charset w:val="00"/>
    <w:family w:val="auto"/>
    <w:notTrueType/>
    <w:pitch w:val="variable"/>
    <w:sig w:usb0="A000007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87432"/>
      <w:docPartObj>
        <w:docPartGallery w:val="Page Numbers (Bottom of Page)"/>
        <w:docPartUnique/>
      </w:docPartObj>
    </w:sdtPr>
    <w:sdtEndPr>
      <w:rPr>
        <w:i/>
        <w:iCs/>
        <w:noProof/>
        <w:sz w:val="18"/>
        <w:szCs w:val="18"/>
      </w:rPr>
    </w:sdtEndPr>
    <w:sdtContent>
      <w:p w14:paraId="58E5879D" w14:textId="5AA37E39" w:rsidR="005E57BB" w:rsidRPr="005E57BB" w:rsidRDefault="005E57BB">
        <w:pPr>
          <w:pStyle w:val="Footer"/>
          <w:jc w:val="center"/>
          <w:rPr>
            <w:i/>
            <w:iCs/>
            <w:sz w:val="18"/>
            <w:szCs w:val="18"/>
          </w:rPr>
        </w:pPr>
        <w:r w:rsidRPr="005E57BB">
          <w:rPr>
            <w:i/>
            <w:iCs/>
            <w:sz w:val="18"/>
            <w:szCs w:val="18"/>
          </w:rPr>
          <w:fldChar w:fldCharType="begin"/>
        </w:r>
        <w:r w:rsidRPr="005E57BB">
          <w:rPr>
            <w:i/>
            <w:iCs/>
            <w:sz w:val="18"/>
            <w:szCs w:val="18"/>
          </w:rPr>
          <w:instrText xml:space="preserve"> PAGE   \* MERGEFORMAT </w:instrText>
        </w:r>
        <w:r w:rsidRPr="005E57BB">
          <w:rPr>
            <w:i/>
            <w:iCs/>
            <w:sz w:val="18"/>
            <w:szCs w:val="18"/>
          </w:rPr>
          <w:fldChar w:fldCharType="separate"/>
        </w:r>
        <w:r w:rsidRPr="005E57BB">
          <w:rPr>
            <w:i/>
            <w:iCs/>
            <w:noProof/>
            <w:sz w:val="18"/>
            <w:szCs w:val="18"/>
          </w:rPr>
          <w:t>2</w:t>
        </w:r>
        <w:r w:rsidRPr="005E57BB">
          <w:rPr>
            <w:i/>
            <w:iCs/>
            <w:noProof/>
            <w:sz w:val="18"/>
            <w:szCs w:val="18"/>
          </w:rPr>
          <w:fldChar w:fldCharType="end"/>
        </w:r>
      </w:p>
    </w:sdtContent>
  </w:sdt>
  <w:p w14:paraId="5BFBCEBE" w14:textId="30A584D4" w:rsidR="00E65D7C" w:rsidRDefault="00E6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230E" w14:textId="77777777" w:rsidR="004615BE" w:rsidRDefault="004615BE" w:rsidP="00565A5A">
      <w:r>
        <w:separator/>
      </w:r>
    </w:p>
  </w:footnote>
  <w:footnote w:type="continuationSeparator" w:id="0">
    <w:p w14:paraId="3922DF18" w14:textId="77777777" w:rsidR="004615BE" w:rsidRDefault="004615BE" w:rsidP="0056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539E1D12" w:rsidR="00565A5A" w:rsidRPr="00BE2B60" w:rsidRDefault="00B47423" w:rsidP="00624248">
    <w:pPr>
      <w:pStyle w:val="Header"/>
      <w:rPr>
        <w:rFonts w:ascii="Ideal Sans Light" w:hAnsi="Ideal Sans Light"/>
        <w:color w:val="EA5E29"/>
        <w:sz w:val="44"/>
        <w:szCs w:val="44"/>
      </w:rPr>
    </w:pPr>
    <w:r>
      <w:rPr>
        <w:rFonts w:ascii="Ideal Sans Light" w:hAnsi="Ideal Sans Light"/>
        <w:noProof/>
        <w:color w:val="EA5E29"/>
        <w:sz w:val="40"/>
        <w:szCs w:val="40"/>
      </w:rPr>
      <w:drawing>
        <wp:anchor distT="0" distB="0" distL="114300" distR="114300" simplePos="0" relativeHeight="251663360" behindDoc="1" locked="0" layoutInCell="1" allowOverlap="1" wp14:anchorId="6714C895" wp14:editId="2688EB05">
          <wp:simplePos x="0" y="0"/>
          <wp:positionH relativeFrom="column">
            <wp:posOffset>-914400</wp:posOffset>
          </wp:positionH>
          <wp:positionV relativeFrom="paragraph">
            <wp:posOffset>-457200</wp:posOffset>
          </wp:positionV>
          <wp:extent cx="7772400" cy="160019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25028" cy="163162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0548"/>
    <w:rsid w:val="00053891"/>
    <w:rsid w:val="0005620C"/>
    <w:rsid w:val="00065B82"/>
    <w:rsid w:val="00073D89"/>
    <w:rsid w:val="000905C2"/>
    <w:rsid w:val="000E15D2"/>
    <w:rsid w:val="000E4E72"/>
    <w:rsid w:val="000E52B0"/>
    <w:rsid w:val="00100E4B"/>
    <w:rsid w:val="001156B7"/>
    <w:rsid w:val="00135F3D"/>
    <w:rsid w:val="00171A7F"/>
    <w:rsid w:val="0019109F"/>
    <w:rsid w:val="001924C6"/>
    <w:rsid w:val="00195157"/>
    <w:rsid w:val="002319E8"/>
    <w:rsid w:val="00240073"/>
    <w:rsid w:val="00261292"/>
    <w:rsid w:val="002B5DF4"/>
    <w:rsid w:val="002B695F"/>
    <w:rsid w:val="002C00CF"/>
    <w:rsid w:val="00302DA5"/>
    <w:rsid w:val="0031549F"/>
    <w:rsid w:val="00323E4F"/>
    <w:rsid w:val="003359B6"/>
    <w:rsid w:val="003737A0"/>
    <w:rsid w:val="0037787D"/>
    <w:rsid w:val="003B67C6"/>
    <w:rsid w:val="003B7A74"/>
    <w:rsid w:val="00400554"/>
    <w:rsid w:val="004110EF"/>
    <w:rsid w:val="00456CF7"/>
    <w:rsid w:val="004615BE"/>
    <w:rsid w:val="004B6909"/>
    <w:rsid w:val="004C29D5"/>
    <w:rsid w:val="00565A5A"/>
    <w:rsid w:val="00592816"/>
    <w:rsid w:val="005B6140"/>
    <w:rsid w:val="005E57BB"/>
    <w:rsid w:val="00624248"/>
    <w:rsid w:val="00645E51"/>
    <w:rsid w:val="00661035"/>
    <w:rsid w:val="006712AA"/>
    <w:rsid w:val="00683702"/>
    <w:rsid w:val="007226CD"/>
    <w:rsid w:val="00734324"/>
    <w:rsid w:val="007849E9"/>
    <w:rsid w:val="00796B76"/>
    <w:rsid w:val="007A1DA2"/>
    <w:rsid w:val="007B623D"/>
    <w:rsid w:val="007F2453"/>
    <w:rsid w:val="0081509A"/>
    <w:rsid w:val="008822B5"/>
    <w:rsid w:val="008A2EBB"/>
    <w:rsid w:val="008B1A8D"/>
    <w:rsid w:val="008C29B9"/>
    <w:rsid w:val="008C2BBE"/>
    <w:rsid w:val="008D673C"/>
    <w:rsid w:val="008F5DB2"/>
    <w:rsid w:val="009075C2"/>
    <w:rsid w:val="00920D39"/>
    <w:rsid w:val="00940DFB"/>
    <w:rsid w:val="009C17C9"/>
    <w:rsid w:val="00AA5139"/>
    <w:rsid w:val="00AB2BA0"/>
    <w:rsid w:val="00AB71A0"/>
    <w:rsid w:val="00B327E1"/>
    <w:rsid w:val="00B47423"/>
    <w:rsid w:val="00B556E7"/>
    <w:rsid w:val="00B55D94"/>
    <w:rsid w:val="00B6542E"/>
    <w:rsid w:val="00B72AE8"/>
    <w:rsid w:val="00BE00F3"/>
    <w:rsid w:val="00BE2B60"/>
    <w:rsid w:val="00BF22D0"/>
    <w:rsid w:val="00C3565B"/>
    <w:rsid w:val="00C565C0"/>
    <w:rsid w:val="00C77E92"/>
    <w:rsid w:val="00CA6CB1"/>
    <w:rsid w:val="00CC08AA"/>
    <w:rsid w:val="00D373E0"/>
    <w:rsid w:val="00D77972"/>
    <w:rsid w:val="00D85480"/>
    <w:rsid w:val="00DC1D64"/>
    <w:rsid w:val="00DD63D0"/>
    <w:rsid w:val="00E65D7C"/>
    <w:rsid w:val="00E8085D"/>
    <w:rsid w:val="00E87344"/>
    <w:rsid w:val="00EC1852"/>
    <w:rsid w:val="00F04FED"/>
    <w:rsid w:val="00F5139D"/>
    <w:rsid w:val="00F55739"/>
    <w:rsid w:val="00F93C77"/>
    <w:rsid w:val="00FA7CAB"/>
    <w:rsid w:val="00FC6916"/>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3</cp:revision>
  <cp:lastPrinted>2021-03-25T20:40:00Z</cp:lastPrinted>
  <dcterms:created xsi:type="dcterms:W3CDTF">2021-05-10T22:36:00Z</dcterms:created>
  <dcterms:modified xsi:type="dcterms:W3CDTF">2021-05-10T23:33:00Z</dcterms:modified>
</cp:coreProperties>
</file>